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356A90D" w14:textId="4F2F74BC" w:rsidR="00DE2B22" w:rsidRPr="00E76D10" w:rsidRDefault="00141A46" w:rsidP="00141A46">
      <w:pPr>
        <w:pStyle w:val="StandardWeb"/>
        <w:tabs>
          <w:tab w:val="left" w:pos="9072"/>
        </w:tabs>
        <w:ind w:right="141"/>
        <w:rPr>
          <w:rFonts w:ascii="Arial" w:hAnsi="Arial" w:cs="Arial"/>
          <w:b/>
          <w:bCs/>
          <w:sz w:val="60"/>
          <w:szCs w:val="60"/>
        </w:rPr>
      </w:pPr>
      <w:r w:rsidRPr="00E76D10">
        <w:rPr>
          <w:rFonts w:ascii="Arial" w:hAnsi="Arial" w:cs="Arial"/>
          <w:b/>
          <w:bCs/>
          <w:sz w:val="60"/>
          <w:szCs w:val="60"/>
        </w:rPr>
        <w:t>Kleiner Weinort mit gr</w:t>
      </w:r>
      <w:r w:rsidR="00E76D10">
        <w:rPr>
          <w:rFonts w:ascii="Arial" w:hAnsi="Arial" w:cs="Arial"/>
          <w:b/>
          <w:bCs/>
          <w:sz w:val="60"/>
          <w:szCs w:val="60"/>
        </w:rPr>
        <w:t xml:space="preserve">oßer Tradition: Bad Mergentheim </w:t>
      </w:r>
      <w:r w:rsidRPr="00E76D10">
        <w:rPr>
          <w:rFonts w:ascii="Arial" w:hAnsi="Arial" w:cs="Arial"/>
          <w:b/>
          <w:bCs/>
          <w:sz w:val="60"/>
          <w:szCs w:val="60"/>
        </w:rPr>
        <w:t xml:space="preserve">ist ausgezeichnete Weinregion </w:t>
      </w:r>
    </w:p>
    <w:p w14:paraId="5F3380EB" w14:textId="227DF269" w:rsidR="00E76D10" w:rsidRDefault="00141A46" w:rsidP="00696FE6">
      <w:pPr>
        <w:pStyle w:val="StandardWeb"/>
        <w:tabs>
          <w:tab w:val="left" w:pos="9498"/>
        </w:tabs>
        <w:ind w:right="283"/>
        <w:jc w:val="both"/>
        <w:rPr>
          <w:rFonts w:ascii="Arial" w:hAnsi="Arial" w:cs="Arial"/>
          <w:bCs/>
          <w:sz w:val="28"/>
          <w:szCs w:val="28"/>
        </w:rPr>
      </w:pPr>
      <w:proofErr w:type="spellStart"/>
      <w:r w:rsidRPr="00141A46">
        <w:rPr>
          <w:rFonts w:ascii="Arial" w:hAnsi="Arial" w:cs="Arial"/>
          <w:bCs/>
          <w:sz w:val="28"/>
          <w:szCs w:val="28"/>
        </w:rPr>
        <w:t>Markelsheim</w:t>
      </w:r>
      <w:proofErr w:type="spellEnd"/>
      <w:r w:rsidRPr="00141A46">
        <w:rPr>
          <w:rFonts w:ascii="Arial" w:hAnsi="Arial" w:cs="Arial"/>
          <w:bCs/>
          <w:sz w:val="28"/>
          <w:szCs w:val="28"/>
        </w:rPr>
        <w:t xml:space="preserve"> in </w:t>
      </w:r>
      <w:r w:rsidR="004D382C">
        <w:rPr>
          <w:rFonts w:ascii="Arial" w:hAnsi="Arial" w:cs="Arial"/>
          <w:bCs/>
          <w:sz w:val="28"/>
          <w:szCs w:val="28"/>
        </w:rPr>
        <w:t xml:space="preserve">den </w:t>
      </w:r>
      <w:r w:rsidRPr="00141A46">
        <w:rPr>
          <w:rFonts w:ascii="Arial" w:hAnsi="Arial" w:cs="Arial"/>
          <w:bCs/>
          <w:sz w:val="28"/>
          <w:szCs w:val="28"/>
        </w:rPr>
        <w:t>Kreis der „Weinsüden Weinorte“ aufgenommen</w:t>
      </w:r>
    </w:p>
    <w:p w14:paraId="15F9DA8C" w14:textId="02245F4C" w:rsidR="00A23C25" w:rsidRDefault="00E76D10" w:rsidP="00A23C25">
      <w:pPr>
        <w:pStyle w:val="StandardWeb"/>
        <w:tabs>
          <w:tab w:val="left" w:pos="9498"/>
        </w:tabs>
        <w:ind w:right="283"/>
        <w:jc w:val="both"/>
        <w:rPr>
          <w:rFonts w:ascii="Arial" w:hAnsi="Arial" w:cs="Arial"/>
        </w:rPr>
      </w:pPr>
      <w:r>
        <w:rPr>
          <w:rFonts w:ascii="Arial" w:hAnsi="Arial" w:cs="Arial"/>
          <w:bCs/>
          <w:sz w:val="28"/>
          <w:szCs w:val="28"/>
        </w:rPr>
        <w:br/>
      </w:r>
      <w:r w:rsidR="001C6622" w:rsidRPr="00B6030F">
        <w:rPr>
          <w:rFonts w:ascii="Arial" w:hAnsi="Arial" w:cs="Arial"/>
          <w:b/>
          <w:bCs/>
          <w:color w:val="000000"/>
        </w:rPr>
        <w:t>Bad Mergentheim (</w:t>
      </w:r>
      <w:proofErr w:type="spellStart"/>
      <w:r w:rsidR="001C6622" w:rsidRPr="00B6030F">
        <w:rPr>
          <w:rFonts w:ascii="Arial" w:hAnsi="Arial" w:cs="Arial"/>
          <w:b/>
          <w:bCs/>
          <w:color w:val="000000"/>
        </w:rPr>
        <w:t>dk</w:t>
      </w:r>
      <w:proofErr w:type="spellEnd"/>
      <w:r w:rsidR="0003569E">
        <w:rPr>
          <w:rFonts w:ascii="Arial" w:hAnsi="Arial" w:cs="Arial"/>
          <w:b/>
          <w:bCs/>
          <w:color w:val="000000"/>
        </w:rPr>
        <w:t>).</w:t>
      </w:r>
      <w:r w:rsidR="001B18FD">
        <w:rPr>
          <w:rFonts w:ascii="Arial" w:hAnsi="Arial" w:cs="Arial"/>
          <w:b/>
          <w:bCs/>
          <w:color w:val="000000"/>
        </w:rPr>
        <w:t xml:space="preserve"> </w:t>
      </w:r>
      <w:r w:rsidR="00A23C25" w:rsidRPr="00A23C25">
        <w:rPr>
          <w:rFonts w:ascii="Arial" w:hAnsi="Arial" w:cs="Arial"/>
        </w:rPr>
        <w:t xml:space="preserve">Wandern durch Weinberge mit einer über 950-jährigen Tradition, übernachten im 8.000 Liter großen Weinfass, Weinhistorie erleben auf dem Weinlehrpfad – Wein gehört zu Bad Mergentheim wie der Louvre zu Paris. Jetzt ist der Bad </w:t>
      </w:r>
      <w:proofErr w:type="spellStart"/>
      <w:r w:rsidR="00A23C25" w:rsidRPr="00A23C25">
        <w:rPr>
          <w:rFonts w:ascii="Arial" w:hAnsi="Arial" w:cs="Arial"/>
        </w:rPr>
        <w:t>Mergentheimer</w:t>
      </w:r>
      <w:proofErr w:type="spellEnd"/>
      <w:r w:rsidR="00A23C25" w:rsidRPr="00A23C25">
        <w:rPr>
          <w:rFonts w:ascii="Arial" w:hAnsi="Arial" w:cs="Arial"/>
        </w:rPr>
        <w:t xml:space="preserve"> Ortsteil </w:t>
      </w:r>
      <w:proofErr w:type="spellStart"/>
      <w:r w:rsidR="00A23C25" w:rsidRPr="00A23C25">
        <w:rPr>
          <w:rFonts w:ascii="Arial" w:hAnsi="Arial" w:cs="Arial"/>
        </w:rPr>
        <w:t>Markelsheim</w:t>
      </w:r>
      <w:proofErr w:type="spellEnd"/>
      <w:r w:rsidR="00A23C25" w:rsidRPr="00A23C25">
        <w:rPr>
          <w:rFonts w:ascii="Arial" w:hAnsi="Arial" w:cs="Arial"/>
        </w:rPr>
        <w:t xml:space="preserve"> in den illustren Kreis der „Weinsüden Weinorte“ in Baden-Württemberg aufgenommen worden. Über die eingereichten Bewerbungen befand eine fachkundige Jury. Familienbetriebe im staatlich anerkannten Erholungsort </w:t>
      </w:r>
      <w:proofErr w:type="spellStart"/>
      <w:r w:rsidR="00A23C25" w:rsidRPr="00A23C25">
        <w:rPr>
          <w:rFonts w:ascii="Arial" w:hAnsi="Arial" w:cs="Arial"/>
        </w:rPr>
        <w:t>Markelsheim</w:t>
      </w:r>
      <w:proofErr w:type="spellEnd"/>
      <w:r w:rsidR="00A23C25" w:rsidRPr="00A23C25">
        <w:rPr>
          <w:rFonts w:ascii="Arial" w:hAnsi="Arial" w:cs="Arial"/>
        </w:rPr>
        <w:t xml:space="preserve"> widmen sich seit Jahrhunderten dem Weinbau und sind als drittälteste Weingärtnergenossenschaft in Württemberg ein Garant für erlesene Weine. Mit 2.000 Einwohnern ist </w:t>
      </w:r>
      <w:proofErr w:type="spellStart"/>
      <w:r w:rsidR="00A23C25" w:rsidRPr="00A23C25">
        <w:rPr>
          <w:rFonts w:ascii="Arial" w:hAnsi="Arial" w:cs="Arial"/>
        </w:rPr>
        <w:t>Markelsheim</w:t>
      </w:r>
      <w:proofErr w:type="spellEnd"/>
      <w:r w:rsidR="00A23C25" w:rsidRPr="00A23C25">
        <w:rPr>
          <w:rFonts w:ascii="Arial" w:hAnsi="Arial" w:cs="Arial"/>
        </w:rPr>
        <w:t xml:space="preserve"> der kleinste der 53 gewürdigten Orte. Die von der Tourismus Marketing GmbH Baden-Württemberg initiierte Prämierung zeichnete erstmals Städte und Gemeinden aus, die auf eine lange Geschichte des Weinbaus zurückblicken und ein breites weintouristisc</w:t>
      </w:r>
      <w:r w:rsidR="00A23C25">
        <w:rPr>
          <w:rFonts w:ascii="Arial" w:hAnsi="Arial" w:cs="Arial"/>
        </w:rPr>
        <w:t>hes Angebot entwickelt haben.</w:t>
      </w:r>
    </w:p>
    <w:p w14:paraId="09452AE3" w14:textId="321E7F2F" w:rsidR="00A23C25" w:rsidRDefault="00A23C25" w:rsidP="00A23C25">
      <w:pPr>
        <w:pStyle w:val="StandardWeb"/>
        <w:tabs>
          <w:tab w:val="left" w:pos="9498"/>
        </w:tabs>
        <w:ind w:right="283"/>
        <w:jc w:val="both"/>
        <w:rPr>
          <w:rFonts w:ascii="Arial" w:hAnsi="Arial" w:cs="Arial"/>
        </w:rPr>
      </w:pPr>
      <w:r w:rsidRPr="00A23C25">
        <w:rPr>
          <w:rFonts w:ascii="Arial" w:hAnsi="Arial" w:cs="Arial"/>
        </w:rPr>
        <w:t>„</w:t>
      </w:r>
      <w:proofErr w:type="spellStart"/>
      <w:r w:rsidRPr="00A23C25">
        <w:rPr>
          <w:rFonts w:ascii="Arial" w:hAnsi="Arial" w:cs="Arial"/>
        </w:rPr>
        <w:t>Markelsheim</w:t>
      </w:r>
      <w:proofErr w:type="spellEnd"/>
      <w:r w:rsidRPr="00A23C25">
        <w:rPr>
          <w:rFonts w:ascii="Arial" w:hAnsi="Arial" w:cs="Arial"/>
        </w:rPr>
        <w:t xml:space="preserve"> sticht aus den Weinorten hervor, weil es zu überraschen weiß: Gäste kommen hier nicht nur in klassischen Hotels und Ferienwohnungen unter, sondern können inmitten der Rebstöcke sogar in liebevoll umgebauten Weinfässern übernachten. Dieses Angebot sorgt immer wieder für große Faszination“, sagt Bad Mergentheims Ve</w:t>
      </w:r>
      <w:r w:rsidR="00D9638C">
        <w:rPr>
          <w:rFonts w:ascii="Arial" w:hAnsi="Arial" w:cs="Arial"/>
        </w:rPr>
        <w:t>r</w:t>
      </w:r>
      <w:r w:rsidRPr="00A23C25">
        <w:rPr>
          <w:rFonts w:ascii="Arial" w:hAnsi="Arial" w:cs="Arial"/>
        </w:rPr>
        <w:t xml:space="preserve">kehrsdirektor Kersten Hahn und fügt hinzu: „Mit der Aufnahme in den 'Weinsüden' sind wir jetzt noch stärker </w:t>
      </w:r>
      <w:r>
        <w:rPr>
          <w:rFonts w:ascii="Arial" w:hAnsi="Arial" w:cs="Arial"/>
        </w:rPr>
        <w:t xml:space="preserve">im Landes-Marketing präsent.“ </w:t>
      </w:r>
    </w:p>
    <w:p w14:paraId="1F211D29" w14:textId="77777777" w:rsidR="009F4706" w:rsidRDefault="00A23C25" w:rsidP="00A23C25">
      <w:pPr>
        <w:pStyle w:val="StandardWeb"/>
        <w:tabs>
          <w:tab w:val="left" w:pos="9498"/>
        </w:tabs>
        <w:ind w:right="283"/>
        <w:jc w:val="both"/>
        <w:rPr>
          <w:rFonts w:ascii="Arial" w:hAnsi="Arial" w:cs="Arial"/>
        </w:rPr>
      </w:pPr>
      <w:r w:rsidRPr="00A23C25">
        <w:rPr>
          <w:rFonts w:ascii="Arial" w:hAnsi="Arial" w:cs="Arial"/>
        </w:rPr>
        <w:t>Kriterien für eine Aufnahme als „Weinsüden Weinort“ sind, dass es mindestens zwei Weinbaubetriebe gibt, die Erzeugnisse in Gastronomie und Handel erhältlich sind und eine zentrale touristische Infrastruktur vorhanden ist in Form von</w:t>
      </w:r>
      <w:r w:rsidR="008A48A4">
        <w:rPr>
          <w:rFonts w:ascii="Arial" w:hAnsi="Arial" w:cs="Arial"/>
        </w:rPr>
        <w:t xml:space="preserve"> </w:t>
      </w:r>
      <w:r w:rsidRPr="00A23C25">
        <w:rPr>
          <w:rFonts w:ascii="Arial" w:hAnsi="Arial" w:cs="Arial"/>
        </w:rPr>
        <w:t>Weinkursen, -wanderwegen und -straßen. Darüber hinaus legte die Fachjury ihr Augenmerk darauf, dass eine lebendi</w:t>
      </w:r>
      <w:r>
        <w:rPr>
          <w:rFonts w:ascii="Arial" w:hAnsi="Arial" w:cs="Arial"/>
        </w:rPr>
        <w:t>ge Weinkultur zu erkennen ist.</w:t>
      </w:r>
    </w:p>
    <w:p w14:paraId="293982EC" w14:textId="449A1D9B" w:rsidR="00A23C25" w:rsidRDefault="009F4706" w:rsidP="00A23C25">
      <w:pPr>
        <w:pStyle w:val="StandardWeb"/>
        <w:tabs>
          <w:tab w:val="left" w:pos="9498"/>
        </w:tabs>
        <w:ind w:right="283"/>
        <w:jc w:val="both"/>
        <w:rPr>
          <w:rFonts w:ascii="Arial" w:hAnsi="Arial" w:cs="Arial"/>
        </w:rPr>
      </w:pPr>
      <w:r>
        <w:rPr>
          <w:rFonts w:ascii="Arial" w:hAnsi="Arial" w:cs="Arial"/>
        </w:rPr>
        <w:lastRenderedPageBreak/>
        <w:br/>
      </w:r>
      <w:r w:rsidR="00A23C25" w:rsidRPr="00A23C25">
        <w:rPr>
          <w:rFonts w:ascii="Arial" w:hAnsi="Arial" w:cs="Arial"/>
        </w:rPr>
        <w:t xml:space="preserve">Im Bad </w:t>
      </w:r>
      <w:proofErr w:type="spellStart"/>
      <w:r w:rsidR="00A23C25" w:rsidRPr="00A23C25">
        <w:rPr>
          <w:rFonts w:ascii="Arial" w:hAnsi="Arial" w:cs="Arial"/>
        </w:rPr>
        <w:t>Mergentheimer</w:t>
      </w:r>
      <w:proofErr w:type="spellEnd"/>
      <w:r w:rsidR="00A23C25" w:rsidRPr="00A23C25">
        <w:rPr>
          <w:rFonts w:ascii="Arial" w:hAnsi="Arial" w:cs="Arial"/>
        </w:rPr>
        <w:t xml:space="preserve"> Ortsteil </w:t>
      </w:r>
      <w:proofErr w:type="spellStart"/>
      <w:r w:rsidR="00A23C25" w:rsidRPr="00A23C25">
        <w:rPr>
          <w:rFonts w:ascii="Arial" w:hAnsi="Arial" w:cs="Arial"/>
        </w:rPr>
        <w:t>Markelsheim</w:t>
      </w:r>
      <w:proofErr w:type="spellEnd"/>
      <w:r w:rsidR="00A23C25" w:rsidRPr="00A23C25">
        <w:rPr>
          <w:rFonts w:ascii="Arial" w:hAnsi="Arial" w:cs="Arial"/>
        </w:rPr>
        <w:t xml:space="preserve"> ist der bekannte Ausspruch „In </w:t>
      </w:r>
      <w:proofErr w:type="spellStart"/>
      <w:r w:rsidR="00A23C25" w:rsidRPr="00A23C25">
        <w:rPr>
          <w:rFonts w:ascii="Arial" w:hAnsi="Arial" w:cs="Arial"/>
        </w:rPr>
        <w:t>vino</w:t>
      </w:r>
      <w:proofErr w:type="spellEnd"/>
      <w:r w:rsidR="00A23C25" w:rsidRPr="00A23C25">
        <w:rPr>
          <w:rFonts w:ascii="Arial" w:hAnsi="Arial" w:cs="Arial"/>
        </w:rPr>
        <w:t xml:space="preserve"> </w:t>
      </w:r>
      <w:proofErr w:type="spellStart"/>
      <w:r w:rsidR="00A23C25" w:rsidRPr="00A23C25">
        <w:rPr>
          <w:rFonts w:ascii="Arial" w:hAnsi="Arial" w:cs="Arial"/>
        </w:rPr>
        <w:t>veritas</w:t>
      </w:r>
      <w:proofErr w:type="spellEnd"/>
      <w:r w:rsidR="00A23C25" w:rsidRPr="00A23C25">
        <w:rPr>
          <w:rFonts w:ascii="Arial" w:hAnsi="Arial" w:cs="Arial"/>
        </w:rPr>
        <w:t xml:space="preserve">“ („Im Wein liegt Wahrheit“) </w:t>
      </w:r>
      <w:proofErr w:type="gramStart"/>
      <w:r w:rsidR="00A23C25" w:rsidRPr="00A23C25">
        <w:rPr>
          <w:rFonts w:ascii="Arial" w:hAnsi="Arial" w:cs="Arial"/>
        </w:rPr>
        <w:t>ein ungeschriebenes</w:t>
      </w:r>
      <w:proofErr w:type="gramEnd"/>
      <w:r w:rsidR="00A23C25" w:rsidRPr="00A23C25">
        <w:rPr>
          <w:rFonts w:ascii="Arial" w:hAnsi="Arial" w:cs="Arial"/>
        </w:rPr>
        <w:t xml:space="preserve"> Gesetz. Wandern in Weinbergen sowie die Teilnahme an Weinverkostungen ist ebenso möglich wie Kellerführungen. Der Weinlehrpfad, den man alleine oder mit einer Gruppe durchwandern kann, zeigt auf 30 Tafeln Wissenswertes zur Geschichte des Weinbaus und bietet Wetterhütten und Ruhebänke als Platz zum Verw</w:t>
      </w:r>
      <w:r w:rsidR="00A23C25">
        <w:rPr>
          <w:rFonts w:ascii="Arial" w:hAnsi="Arial" w:cs="Arial"/>
        </w:rPr>
        <w:t xml:space="preserve">eilen. </w:t>
      </w:r>
    </w:p>
    <w:p w14:paraId="1FE0D499" w14:textId="77777777" w:rsidR="005B02C8" w:rsidRDefault="00A23C25" w:rsidP="005B02C8">
      <w:pPr>
        <w:pStyle w:val="StandardWeb"/>
        <w:tabs>
          <w:tab w:val="left" w:pos="9498"/>
        </w:tabs>
        <w:ind w:right="283"/>
        <w:jc w:val="both"/>
        <w:rPr>
          <w:rFonts w:ascii="Arial" w:hAnsi="Arial" w:cs="Arial"/>
        </w:rPr>
      </w:pPr>
      <w:r w:rsidRPr="00A23C25">
        <w:rPr>
          <w:rFonts w:ascii="Arial" w:hAnsi="Arial" w:cs="Arial"/>
        </w:rPr>
        <w:t xml:space="preserve">„Eine Rundfahrt durch die Bad </w:t>
      </w:r>
      <w:proofErr w:type="spellStart"/>
      <w:r w:rsidRPr="00A23C25">
        <w:rPr>
          <w:rFonts w:ascii="Arial" w:hAnsi="Arial" w:cs="Arial"/>
        </w:rPr>
        <w:t>Mergentheimer</w:t>
      </w:r>
      <w:proofErr w:type="spellEnd"/>
      <w:r w:rsidRPr="00A23C25">
        <w:rPr>
          <w:rFonts w:ascii="Arial" w:hAnsi="Arial" w:cs="Arial"/>
        </w:rPr>
        <w:t xml:space="preserve"> Weinhistorie bietet auch die Panoramafahrt auf dem 'Gelben Wagen'. Die mit Akkordeon-Musik begleitete Wein-Tour macht die Arbeit der Menschen in den Weinbergen, die Verbundenheit der Weinbauern zur Natur und ihre traditionelle Lebensart hautnah erlebbar“</w:t>
      </w:r>
      <w:proofErr w:type="gramStart"/>
      <w:r w:rsidRPr="00A23C25">
        <w:rPr>
          <w:rFonts w:ascii="Arial" w:hAnsi="Arial" w:cs="Arial"/>
        </w:rPr>
        <w:t>, sagt</w:t>
      </w:r>
      <w:proofErr w:type="gramEnd"/>
      <w:r w:rsidRPr="00A23C25">
        <w:rPr>
          <w:rFonts w:ascii="Arial" w:hAnsi="Arial" w:cs="Arial"/>
        </w:rPr>
        <w:t xml:space="preserve"> die Leiterin der Tourist-Inf</w:t>
      </w:r>
      <w:r>
        <w:rPr>
          <w:rFonts w:ascii="Arial" w:hAnsi="Arial" w:cs="Arial"/>
        </w:rPr>
        <w:t>ormation, Veronika Morgenroth.</w:t>
      </w:r>
    </w:p>
    <w:p w14:paraId="137D80B3" w14:textId="586B9371" w:rsidR="005B02C8" w:rsidRDefault="005B02C8" w:rsidP="005B02C8">
      <w:pPr>
        <w:pStyle w:val="StandardWeb"/>
        <w:tabs>
          <w:tab w:val="left" w:pos="9498"/>
        </w:tabs>
        <w:ind w:right="283"/>
        <w:jc w:val="both"/>
        <w:rPr>
          <w:rFonts w:ascii="Arial" w:hAnsi="Arial" w:cs="Arial"/>
        </w:rPr>
      </w:pPr>
      <w:r w:rsidRPr="005B02C8">
        <w:rPr>
          <w:rFonts w:ascii="Arial" w:hAnsi="Arial" w:cs="Arial"/>
        </w:rPr>
        <w:t xml:space="preserve">Zu einem Highlight entwickelt hat sich die Übernachtung in Weinfässern, </w:t>
      </w:r>
      <w:r w:rsidR="00B829B5">
        <w:rPr>
          <w:rFonts w:ascii="Arial" w:hAnsi="Arial" w:cs="Arial"/>
        </w:rPr>
        <w:t xml:space="preserve">die </w:t>
      </w:r>
      <w:r w:rsidRPr="005B02C8">
        <w:rPr>
          <w:rFonts w:ascii="Arial" w:hAnsi="Arial" w:cs="Arial"/>
        </w:rPr>
        <w:t xml:space="preserve">zu kleinen Pensionszimmern samt Schlaf-, Wohn- und Sanitärbereich ausgebaut wurden. </w:t>
      </w:r>
      <w:proofErr w:type="gramStart"/>
      <w:r w:rsidRPr="005B02C8">
        <w:rPr>
          <w:rFonts w:ascii="Arial" w:hAnsi="Arial" w:cs="Arial"/>
        </w:rPr>
        <w:t>Morgens wird</w:t>
      </w:r>
      <w:proofErr w:type="gramEnd"/>
      <w:r w:rsidRPr="005B02C8">
        <w:rPr>
          <w:rFonts w:ascii="Arial" w:hAnsi="Arial" w:cs="Arial"/>
        </w:rPr>
        <w:t xml:space="preserve"> Gästen ein Frühstückskorb serviert, abends ein Vesper mit regionalen Produkten sowie eine Flasche der heimischen Wein-Spezialität „</w:t>
      </w:r>
      <w:proofErr w:type="spellStart"/>
      <w:r w:rsidRPr="005B02C8">
        <w:rPr>
          <w:rFonts w:ascii="Arial" w:hAnsi="Arial" w:cs="Arial"/>
        </w:rPr>
        <w:t>Tauberschwarz</w:t>
      </w:r>
      <w:proofErr w:type="spellEnd"/>
      <w:r w:rsidRPr="005B02C8">
        <w:rPr>
          <w:rFonts w:ascii="Arial" w:hAnsi="Arial" w:cs="Arial"/>
        </w:rPr>
        <w:t>“. Die alte Rotweinsorte des Tauber- und Vorbachtals gilt als frischer und fruchtiger Rotwein für jede Gelegenheit.</w:t>
      </w:r>
    </w:p>
    <w:p w14:paraId="7AE1422B" w14:textId="64C539F9" w:rsidR="005B02C8" w:rsidRDefault="005B02C8" w:rsidP="005B02C8">
      <w:pPr>
        <w:pStyle w:val="StandardWeb"/>
        <w:tabs>
          <w:tab w:val="left" w:pos="9498"/>
        </w:tabs>
        <w:ind w:right="283"/>
        <w:jc w:val="both"/>
        <w:rPr>
          <w:rFonts w:ascii="Arial" w:hAnsi="Arial" w:cs="Arial"/>
        </w:rPr>
      </w:pPr>
      <w:proofErr w:type="gramStart"/>
      <w:r w:rsidRPr="005B02C8">
        <w:rPr>
          <w:rFonts w:ascii="Arial" w:hAnsi="Arial" w:cs="Arial"/>
        </w:rPr>
        <w:t>Vor mehr als 120 Jahren gründeten 52 Weinbauern die Weingärtnergenossenschaft mit dem Ziel, die eigene Wertschöpfung zu verbessern.</w:t>
      </w:r>
      <w:proofErr w:type="gramEnd"/>
      <w:r w:rsidRPr="005B02C8">
        <w:rPr>
          <w:rFonts w:ascii="Arial" w:hAnsi="Arial" w:cs="Arial"/>
        </w:rPr>
        <w:t xml:space="preserve"> Mittlerwe</w:t>
      </w:r>
      <w:r w:rsidR="00B829B5">
        <w:rPr>
          <w:rFonts w:ascii="Arial" w:hAnsi="Arial" w:cs="Arial"/>
        </w:rPr>
        <w:t>ile werden über 190 Hektar</w:t>
      </w:r>
      <w:r w:rsidRPr="005B02C8">
        <w:rPr>
          <w:rFonts w:ascii="Arial" w:hAnsi="Arial" w:cs="Arial"/>
        </w:rPr>
        <w:t xml:space="preserve"> </w:t>
      </w:r>
      <w:proofErr w:type="spellStart"/>
      <w:r w:rsidRPr="005B02C8">
        <w:rPr>
          <w:rFonts w:ascii="Arial" w:hAnsi="Arial" w:cs="Arial"/>
        </w:rPr>
        <w:t>Rebfläche</w:t>
      </w:r>
      <w:proofErr w:type="spellEnd"/>
      <w:r w:rsidRPr="005B02C8">
        <w:rPr>
          <w:rFonts w:ascii="Arial" w:hAnsi="Arial" w:cs="Arial"/>
        </w:rPr>
        <w:t xml:space="preserve"> bewirtschaftet. Auch das Weingut Braun kultiviert in </w:t>
      </w:r>
      <w:proofErr w:type="spellStart"/>
      <w:r w:rsidRPr="005B02C8">
        <w:rPr>
          <w:rFonts w:ascii="Arial" w:hAnsi="Arial" w:cs="Arial"/>
        </w:rPr>
        <w:t>Markelsheim</w:t>
      </w:r>
      <w:proofErr w:type="spellEnd"/>
      <w:r w:rsidRPr="005B02C8">
        <w:rPr>
          <w:rFonts w:ascii="Arial" w:hAnsi="Arial" w:cs="Arial"/>
        </w:rPr>
        <w:t xml:space="preserve"> verschiedene Rebsorten. Der einzigartige Geschmack der Weine wird zu einem großen Teil vom Muschelkalkboden im Tauber- und Vorbachtal geprägt.</w:t>
      </w:r>
    </w:p>
    <w:p w14:paraId="219B636B" w14:textId="2EB46502" w:rsidR="005B02C8" w:rsidRPr="005B02C8" w:rsidRDefault="005B02C8" w:rsidP="005B02C8">
      <w:pPr>
        <w:pStyle w:val="StandardWeb"/>
        <w:tabs>
          <w:tab w:val="left" w:pos="9498"/>
        </w:tabs>
        <w:ind w:right="283"/>
        <w:jc w:val="both"/>
        <w:rPr>
          <w:rFonts w:ascii="Arial" w:hAnsi="Arial" w:cs="Arial"/>
        </w:rPr>
      </w:pPr>
      <w:proofErr w:type="gramStart"/>
      <w:r w:rsidRPr="005B02C8">
        <w:rPr>
          <w:rFonts w:ascii="Arial" w:hAnsi="Arial" w:cs="Arial"/>
        </w:rPr>
        <w:t>Seit den 1960er Jahren wird</w:t>
      </w:r>
      <w:proofErr w:type="gramEnd"/>
      <w:r w:rsidRPr="005B02C8">
        <w:rPr>
          <w:rFonts w:ascii="Arial" w:hAnsi="Arial" w:cs="Arial"/>
        </w:rPr>
        <w:t xml:space="preserve"> in der Weinregion um </w:t>
      </w:r>
      <w:proofErr w:type="spellStart"/>
      <w:r w:rsidRPr="005B02C8">
        <w:rPr>
          <w:rFonts w:ascii="Arial" w:hAnsi="Arial" w:cs="Arial"/>
        </w:rPr>
        <w:t>Markelsheim</w:t>
      </w:r>
      <w:proofErr w:type="spellEnd"/>
      <w:r w:rsidRPr="005B02C8">
        <w:rPr>
          <w:rFonts w:ascii="Arial" w:hAnsi="Arial" w:cs="Arial"/>
        </w:rPr>
        <w:t xml:space="preserve"> jährlich eine Weinkönigin gekürt. Auf die Krönung einer „Weinkönigin für das baden-württembergische Weinanbaugebiet Tauber“ und i</w:t>
      </w:r>
      <w:bookmarkStart w:id="0" w:name="_GoBack"/>
      <w:bookmarkEnd w:id="0"/>
      <w:r w:rsidRPr="005B02C8">
        <w:rPr>
          <w:rFonts w:ascii="Arial" w:hAnsi="Arial" w:cs="Arial"/>
        </w:rPr>
        <w:t xml:space="preserve">hrer zwei </w:t>
      </w:r>
      <w:proofErr w:type="spellStart"/>
      <w:r w:rsidRPr="005B02C8">
        <w:rPr>
          <w:rFonts w:ascii="Arial" w:hAnsi="Arial" w:cs="Arial"/>
        </w:rPr>
        <w:t>Weinprinzessinen</w:t>
      </w:r>
      <w:proofErr w:type="spellEnd"/>
      <w:r w:rsidRPr="005B02C8">
        <w:rPr>
          <w:rFonts w:ascii="Arial" w:hAnsi="Arial" w:cs="Arial"/>
        </w:rPr>
        <w:t xml:space="preserve"> folgte ab 1970 der bis heute vergebene Titel „</w:t>
      </w:r>
      <w:proofErr w:type="spellStart"/>
      <w:r w:rsidRPr="005B02C8">
        <w:rPr>
          <w:rFonts w:ascii="Arial" w:hAnsi="Arial" w:cs="Arial"/>
        </w:rPr>
        <w:t>Markelsheimer</w:t>
      </w:r>
      <w:proofErr w:type="spellEnd"/>
      <w:r w:rsidRPr="005B02C8">
        <w:rPr>
          <w:rFonts w:ascii="Arial" w:hAnsi="Arial" w:cs="Arial"/>
        </w:rPr>
        <w:t xml:space="preserve"> Weinkönigin“. Ausgewählte Winzertöchter repräsentieren seither das Erzeugergebiet der Weingärtnergenossenschaft </w:t>
      </w:r>
      <w:proofErr w:type="spellStart"/>
      <w:r w:rsidRPr="005B02C8">
        <w:rPr>
          <w:rFonts w:ascii="Arial" w:hAnsi="Arial" w:cs="Arial"/>
        </w:rPr>
        <w:t>Markelsheim</w:t>
      </w:r>
      <w:proofErr w:type="spellEnd"/>
      <w:r w:rsidRPr="005B02C8">
        <w:rPr>
          <w:rFonts w:ascii="Arial" w:hAnsi="Arial" w:cs="Arial"/>
        </w:rPr>
        <w:t>. Ihre Aufgabe besteht unter anderem darin, Weinfeste zu eröffnen und bei öffentlichen Veranstaltungen sowie auf Fach- und Touristikmessen den Weinbau zu bewerben und auf die Weinregion in und um Bad Mergentheim aufmerksam zu machen. Darüber hinaus führt die „</w:t>
      </w:r>
      <w:proofErr w:type="spellStart"/>
      <w:r w:rsidRPr="005B02C8">
        <w:rPr>
          <w:rFonts w:ascii="Arial" w:hAnsi="Arial" w:cs="Arial"/>
        </w:rPr>
        <w:t>Markelsheimer</w:t>
      </w:r>
      <w:proofErr w:type="spellEnd"/>
      <w:r w:rsidRPr="005B02C8">
        <w:rPr>
          <w:rFonts w:ascii="Arial" w:hAnsi="Arial" w:cs="Arial"/>
        </w:rPr>
        <w:t xml:space="preserve"> Weinkönigin“ – seit Mai 2019 regiert </w:t>
      </w:r>
      <w:proofErr w:type="spellStart"/>
      <w:r w:rsidRPr="005B02C8">
        <w:rPr>
          <w:rFonts w:ascii="Arial" w:hAnsi="Arial" w:cs="Arial"/>
        </w:rPr>
        <w:t>Josefin</w:t>
      </w:r>
      <w:proofErr w:type="spellEnd"/>
      <w:r w:rsidRPr="005B02C8">
        <w:rPr>
          <w:rFonts w:ascii="Arial" w:hAnsi="Arial" w:cs="Arial"/>
        </w:rPr>
        <w:t xml:space="preserve"> Büttner – interessierte Gäste und Einheimische bei Weinwanderungen auf die </w:t>
      </w:r>
      <w:proofErr w:type="gramStart"/>
      <w:r w:rsidRPr="005B02C8">
        <w:rPr>
          <w:rFonts w:ascii="Arial" w:hAnsi="Arial" w:cs="Arial"/>
        </w:rPr>
        <w:t xml:space="preserve">Spuren des </w:t>
      </w:r>
      <w:proofErr w:type="spellStart"/>
      <w:r w:rsidRPr="005B02C8">
        <w:rPr>
          <w:rFonts w:ascii="Arial" w:hAnsi="Arial" w:cs="Arial"/>
        </w:rPr>
        <w:t>Tauberschwarz</w:t>
      </w:r>
      <w:proofErr w:type="spellEnd"/>
      <w:r w:rsidRPr="005B02C8">
        <w:rPr>
          <w:rFonts w:ascii="Arial" w:hAnsi="Arial" w:cs="Arial"/>
        </w:rPr>
        <w:t>.</w:t>
      </w:r>
      <w:proofErr w:type="gramEnd"/>
      <w:r w:rsidRPr="005B02C8">
        <w:rPr>
          <w:rFonts w:ascii="Arial" w:hAnsi="Arial" w:cs="Arial"/>
        </w:rPr>
        <w:t xml:space="preserve">  </w:t>
      </w:r>
    </w:p>
    <w:p w14:paraId="689D0903" w14:textId="676E91FB" w:rsidR="00730BD3" w:rsidRPr="008E5321" w:rsidRDefault="009F4706" w:rsidP="0045318C">
      <w:pPr>
        <w:rPr>
          <w:rFonts w:ascii="Arial" w:hAnsi="Arial" w:cs="Arial"/>
          <w:b/>
        </w:rPr>
      </w:pPr>
      <w:r>
        <w:rPr>
          <w:rFonts w:ascii="Arial" w:hAnsi="Arial" w:cs="Arial"/>
          <w:color w:val="000000"/>
        </w:rPr>
        <w:br/>
      </w:r>
      <w:r w:rsidR="003F17D2" w:rsidRPr="008E5321">
        <w:rPr>
          <w:rFonts w:ascii="Arial" w:hAnsi="Arial" w:cs="Arial"/>
          <w:b/>
        </w:rPr>
        <w:t>Mediendownload Pressetext + Pressefotos</w:t>
      </w:r>
    </w:p>
    <w:p w14:paraId="5A027F0F" w14:textId="3E6E9FA7" w:rsidR="008E5321" w:rsidRPr="008E5321" w:rsidRDefault="005A1660" w:rsidP="008E5321">
      <w:pPr>
        <w:rPr>
          <w:rFonts w:ascii="Arial" w:hAnsi="Arial" w:cs="Arial"/>
        </w:rPr>
      </w:pPr>
      <w:hyperlink r:id="rId8" w:history="1">
        <w:r w:rsidR="008E5321" w:rsidRPr="008E5321">
          <w:rPr>
            <w:rStyle w:val="Link"/>
            <w:rFonts w:ascii="Arial" w:hAnsi="Arial" w:cs="Arial"/>
          </w:rPr>
          <w:t>https://denkinger-pr.de/blog-news/kleiner-weinort-mit-grosser-tradition-bad-mergentheim-ausgezeichnet</w:t>
        </w:r>
      </w:hyperlink>
    </w:p>
    <w:p w14:paraId="34EFA814" w14:textId="77777777" w:rsidR="008E5321" w:rsidRPr="008E5321" w:rsidRDefault="008E5321" w:rsidP="008E5321">
      <w:pPr>
        <w:rPr>
          <w:rFonts w:ascii="Arial" w:hAnsi="Arial" w:cs="Arial"/>
        </w:rPr>
      </w:pPr>
    </w:p>
    <w:p w14:paraId="755A1C5D" w14:textId="6EF96A04" w:rsidR="00C35CBD" w:rsidRDefault="00027EFE" w:rsidP="002A4300">
      <w:pPr>
        <w:rPr>
          <w:rFonts w:ascii="Arial" w:hAnsi="Arial" w:cs="Arial"/>
        </w:rPr>
      </w:pPr>
      <w:r>
        <w:rPr>
          <w:rFonts w:ascii="Arial" w:hAnsi="Arial" w:cs="Arial"/>
          <w:b/>
          <w:bCs/>
        </w:rPr>
        <w:br/>
      </w:r>
      <w:r>
        <w:rPr>
          <w:rFonts w:ascii="Arial" w:hAnsi="Arial" w:cs="Arial"/>
          <w:b/>
          <w:bCs/>
        </w:rPr>
        <w:br/>
      </w:r>
      <w:r w:rsidR="008E5321" w:rsidRPr="008E5321">
        <w:rPr>
          <w:rFonts w:ascii="Arial" w:hAnsi="Arial" w:cs="Arial"/>
          <w:b/>
          <w:bCs/>
        </w:rPr>
        <w:t>Bildunterschriften:</w:t>
      </w:r>
      <w:r w:rsidR="008E5321" w:rsidRPr="008E5321">
        <w:rPr>
          <w:rFonts w:ascii="Arial" w:hAnsi="Arial" w:cs="Arial"/>
          <w:b/>
          <w:bCs/>
        </w:rPr>
        <w:br/>
        <w:t xml:space="preserve">weinsueden_01.jpg </w:t>
      </w:r>
      <w:r w:rsidR="008E5321" w:rsidRPr="008E5321">
        <w:rPr>
          <w:rFonts w:ascii="Arial" w:hAnsi="Arial" w:cs="Arial"/>
        </w:rPr>
        <w:br/>
        <w:t xml:space="preserve">Der Bad </w:t>
      </w:r>
      <w:proofErr w:type="spellStart"/>
      <w:r w:rsidR="008E5321" w:rsidRPr="008E5321">
        <w:rPr>
          <w:rFonts w:ascii="Arial" w:hAnsi="Arial" w:cs="Arial"/>
        </w:rPr>
        <w:t>Mergentheimer</w:t>
      </w:r>
      <w:proofErr w:type="spellEnd"/>
      <w:r w:rsidR="008E5321" w:rsidRPr="008E5321">
        <w:rPr>
          <w:rFonts w:ascii="Arial" w:hAnsi="Arial" w:cs="Arial"/>
        </w:rPr>
        <w:t xml:space="preserve"> Ortsteil </w:t>
      </w:r>
      <w:proofErr w:type="spellStart"/>
      <w:r w:rsidR="008E5321" w:rsidRPr="008E5321">
        <w:rPr>
          <w:rFonts w:ascii="Arial" w:hAnsi="Arial" w:cs="Arial"/>
        </w:rPr>
        <w:t>Markelsheim</w:t>
      </w:r>
      <w:proofErr w:type="spellEnd"/>
      <w:r w:rsidR="008E5321" w:rsidRPr="008E5321">
        <w:rPr>
          <w:rFonts w:ascii="Arial" w:hAnsi="Arial" w:cs="Arial"/>
        </w:rPr>
        <w:t xml:space="preserve"> ist in den illustren Kreis der „Weinsüden Weinorte“ in Baden-Württemberg aufgenommen worden. Familienbetriebe im staatlich anerkannten Erholungsort </w:t>
      </w:r>
      <w:proofErr w:type="spellStart"/>
      <w:r w:rsidR="008E5321" w:rsidRPr="008E5321">
        <w:rPr>
          <w:rFonts w:ascii="Arial" w:hAnsi="Arial" w:cs="Arial"/>
        </w:rPr>
        <w:t>Markelsheim</w:t>
      </w:r>
      <w:proofErr w:type="spellEnd"/>
      <w:r w:rsidR="008E5321" w:rsidRPr="008E5321">
        <w:rPr>
          <w:rFonts w:ascii="Arial" w:hAnsi="Arial" w:cs="Arial"/>
        </w:rPr>
        <w:t xml:space="preserve"> widmen sich seit Jahrhunderten dem Weinbau und sind als drittälteste Weingärtnergenossenschaft in Württemberg ein Garant für erlesene Weine. </w:t>
      </w:r>
    </w:p>
    <w:p w14:paraId="5C6D2005" w14:textId="1CFF231C" w:rsidR="00C35CBD" w:rsidRDefault="008E5321" w:rsidP="002A4300">
      <w:pPr>
        <w:rPr>
          <w:rFonts w:ascii="Arial" w:hAnsi="Arial" w:cs="Arial"/>
        </w:rPr>
      </w:pPr>
      <w:r w:rsidRPr="008E5321">
        <w:rPr>
          <w:rFonts w:ascii="Arial" w:hAnsi="Arial" w:cs="Arial"/>
        </w:rPr>
        <w:t>Foto: Holger Schmitt</w:t>
      </w:r>
      <w:r w:rsidRPr="008E5321">
        <w:rPr>
          <w:rFonts w:ascii="Arial" w:hAnsi="Arial" w:cs="Arial"/>
        </w:rPr>
        <w:br/>
      </w:r>
      <w:r w:rsidRPr="008E5321">
        <w:rPr>
          <w:rFonts w:ascii="Arial" w:hAnsi="Arial" w:cs="Arial"/>
        </w:rPr>
        <w:br/>
      </w:r>
      <w:r w:rsidRPr="008E5321">
        <w:rPr>
          <w:rFonts w:ascii="Arial" w:hAnsi="Arial" w:cs="Arial"/>
          <w:b/>
          <w:bCs/>
        </w:rPr>
        <w:t>weinsueden_02.jpg – weinsueden_04.jpg</w:t>
      </w:r>
      <w:r w:rsidRPr="008E5321">
        <w:rPr>
          <w:rFonts w:ascii="Arial" w:hAnsi="Arial" w:cs="Arial"/>
        </w:rPr>
        <w:br/>
        <w:t xml:space="preserve">Der Bad </w:t>
      </w:r>
      <w:proofErr w:type="spellStart"/>
      <w:r w:rsidRPr="008E5321">
        <w:rPr>
          <w:rFonts w:ascii="Arial" w:hAnsi="Arial" w:cs="Arial"/>
        </w:rPr>
        <w:t>Mergentheimer</w:t>
      </w:r>
      <w:proofErr w:type="spellEnd"/>
      <w:r w:rsidRPr="008E5321">
        <w:rPr>
          <w:rFonts w:ascii="Arial" w:hAnsi="Arial" w:cs="Arial"/>
        </w:rPr>
        <w:t xml:space="preserve"> Ortsteil </w:t>
      </w:r>
      <w:proofErr w:type="spellStart"/>
      <w:r w:rsidRPr="008E5321">
        <w:rPr>
          <w:rFonts w:ascii="Arial" w:hAnsi="Arial" w:cs="Arial"/>
        </w:rPr>
        <w:t>Markelsheim</w:t>
      </w:r>
      <w:proofErr w:type="spellEnd"/>
      <w:r w:rsidRPr="008E5321">
        <w:rPr>
          <w:rFonts w:ascii="Arial" w:hAnsi="Arial" w:cs="Arial"/>
        </w:rPr>
        <w:t xml:space="preserve"> ist in den illustren Kreis der „Weinsüden Weinorte“ in Baden-Württemberg aufgenommen worden. Der Weinlehrpfad, den man alleine oder mit einer Gruppe durchwandern kann, zeigt auf 30 Tafeln Wissenswertes zur Geschichte des Weinbaus. </w:t>
      </w:r>
    </w:p>
    <w:p w14:paraId="02F29E73" w14:textId="4B0A9BC2" w:rsidR="00C35CBD" w:rsidRPr="00B829B5" w:rsidRDefault="008E5321" w:rsidP="002A4300">
      <w:pPr>
        <w:rPr>
          <w:rFonts w:ascii="Arial" w:hAnsi="Arial" w:cs="Arial"/>
          <w:color w:val="000000" w:themeColor="text1"/>
        </w:rPr>
      </w:pPr>
      <w:r w:rsidRPr="008E5321">
        <w:rPr>
          <w:rFonts w:ascii="Arial" w:hAnsi="Arial" w:cs="Arial"/>
        </w:rPr>
        <w:t xml:space="preserve">Foto: Stadt Bad Mergentheim  </w:t>
      </w:r>
      <w:r w:rsidRPr="008E5321">
        <w:rPr>
          <w:rFonts w:ascii="Arial" w:hAnsi="Arial" w:cs="Arial"/>
        </w:rPr>
        <w:br/>
      </w:r>
      <w:r w:rsidRPr="008E5321">
        <w:rPr>
          <w:rFonts w:ascii="Arial" w:hAnsi="Arial" w:cs="Arial"/>
        </w:rPr>
        <w:br/>
      </w:r>
      <w:r w:rsidRPr="008E5321">
        <w:rPr>
          <w:rFonts w:ascii="Arial" w:hAnsi="Arial" w:cs="Arial"/>
          <w:b/>
          <w:bCs/>
        </w:rPr>
        <w:t>weinsueden_05.jpg</w:t>
      </w:r>
      <w:r w:rsidRPr="008E5321">
        <w:rPr>
          <w:rFonts w:ascii="Arial" w:hAnsi="Arial" w:cs="Arial"/>
        </w:rPr>
        <w:br/>
      </w:r>
      <w:r w:rsidRPr="00B829B5">
        <w:rPr>
          <w:rFonts w:ascii="Arial" w:hAnsi="Arial" w:cs="Arial"/>
          <w:color w:val="000000" w:themeColor="text1"/>
        </w:rPr>
        <w:t xml:space="preserve">Der Bad </w:t>
      </w:r>
      <w:proofErr w:type="spellStart"/>
      <w:r w:rsidRPr="00B829B5">
        <w:rPr>
          <w:rFonts w:ascii="Arial" w:hAnsi="Arial" w:cs="Arial"/>
          <w:color w:val="000000" w:themeColor="text1"/>
        </w:rPr>
        <w:t>Mergentheimer</w:t>
      </w:r>
      <w:proofErr w:type="spellEnd"/>
      <w:r w:rsidRPr="00B829B5">
        <w:rPr>
          <w:rFonts w:ascii="Arial" w:hAnsi="Arial" w:cs="Arial"/>
          <w:color w:val="000000" w:themeColor="text1"/>
        </w:rPr>
        <w:t xml:space="preserve"> Ortsteil </w:t>
      </w:r>
      <w:proofErr w:type="spellStart"/>
      <w:r w:rsidRPr="00B829B5">
        <w:rPr>
          <w:rFonts w:ascii="Arial" w:hAnsi="Arial" w:cs="Arial"/>
          <w:color w:val="000000" w:themeColor="text1"/>
        </w:rPr>
        <w:t>Markelsheim</w:t>
      </w:r>
      <w:proofErr w:type="spellEnd"/>
      <w:r w:rsidRPr="00B829B5">
        <w:rPr>
          <w:rFonts w:ascii="Arial" w:hAnsi="Arial" w:cs="Arial"/>
          <w:color w:val="000000" w:themeColor="text1"/>
        </w:rPr>
        <w:t xml:space="preserve"> ist in den illustren Kreis der „Weinsüden Weinorte“ in Baden-Württemberg aufgenommen worden. Der Weinlehrpfad zeigt auf 30 Tafeln Wissenswertes zur Geschichte des Weinbaus und bietet </w:t>
      </w:r>
      <w:proofErr w:type="spellStart"/>
      <w:r w:rsidR="005B02C8" w:rsidRPr="00B829B5">
        <w:rPr>
          <w:rFonts w:ascii="Arial" w:hAnsi="Arial" w:cs="Arial"/>
          <w:color w:val="000000" w:themeColor="text1"/>
        </w:rPr>
        <w:t>Weinbergs</w:t>
      </w:r>
      <w:r w:rsidR="005B02C8" w:rsidRPr="00B829B5">
        <w:rPr>
          <w:rFonts w:ascii="Arial" w:hAnsi="Arial" w:cs="Arial"/>
          <w:color w:val="000000" w:themeColor="text1"/>
        </w:rPr>
        <w:t>hütten</w:t>
      </w:r>
      <w:proofErr w:type="spellEnd"/>
      <w:r w:rsidR="005B02C8" w:rsidRPr="00B829B5">
        <w:rPr>
          <w:rFonts w:ascii="Arial" w:hAnsi="Arial" w:cs="Arial"/>
          <w:color w:val="000000" w:themeColor="text1"/>
        </w:rPr>
        <w:t xml:space="preserve"> </w:t>
      </w:r>
      <w:r w:rsidRPr="00B829B5">
        <w:rPr>
          <w:rFonts w:ascii="Arial" w:hAnsi="Arial" w:cs="Arial"/>
          <w:color w:val="000000" w:themeColor="text1"/>
        </w:rPr>
        <w:t xml:space="preserve">und Ruhebänke als Platz zum Verweilen. </w:t>
      </w:r>
    </w:p>
    <w:p w14:paraId="38D1A9B1" w14:textId="13EFEDAD" w:rsidR="0018056E" w:rsidRPr="008E5321" w:rsidRDefault="008E5321" w:rsidP="002A4300">
      <w:pPr>
        <w:rPr>
          <w:rFonts w:ascii="Arial" w:hAnsi="Arial" w:cs="Arial"/>
          <w:color w:val="000000"/>
        </w:rPr>
      </w:pPr>
      <w:r w:rsidRPr="00B829B5">
        <w:rPr>
          <w:rFonts w:ascii="Arial" w:hAnsi="Arial" w:cs="Arial"/>
          <w:color w:val="000000" w:themeColor="text1"/>
        </w:rPr>
        <w:t xml:space="preserve">Foto: Thorsten </w:t>
      </w:r>
      <w:proofErr w:type="spellStart"/>
      <w:r w:rsidRPr="00B829B5">
        <w:rPr>
          <w:rFonts w:ascii="Arial" w:hAnsi="Arial" w:cs="Arial"/>
          <w:color w:val="000000" w:themeColor="text1"/>
        </w:rPr>
        <w:t>Günthert</w:t>
      </w:r>
      <w:proofErr w:type="spellEnd"/>
      <w:r w:rsidRPr="008E5321">
        <w:rPr>
          <w:rFonts w:ascii="Arial" w:hAnsi="Arial" w:cs="Arial"/>
        </w:rPr>
        <w:br/>
      </w:r>
      <w:r w:rsidRPr="008E5321">
        <w:rPr>
          <w:rFonts w:ascii="Arial" w:hAnsi="Arial" w:cs="Arial"/>
        </w:rPr>
        <w:br/>
      </w:r>
      <w:r w:rsidRPr="008E5321">
        <w:rPr>
          <w:rFonts w:ascii="Arial" w:hAnsi="Arial" w:cs="Arial"/>
          <w:b/>
          <w:bCs/>
        </w:rPr>
        <w:t xml:space="preserve">weinsueden_06.jpg </w:t>
      </w:r>
      <w:r w:rsidRPr="008E5321">
        <w:rPr>
          <w:rFonts w:ascii="Arial" w:hAnsi="Arial" w:cs="Arial"/>
        </w:rPr>
        <w:br/>
        <w:t xml:space="preserve">Der Bad </w:t>
      </w:r>
      <w:proofErr w:type="spellStart"/>
      <w:r w:rsidRPr="008E5321">
        <w:rPr>
          <w:rFonts w:ascii="Arial" w:hAnsi="Arial" w:cs="Arial"/>
        </w:rPr>
        <w:t>Mergentheimer</w:t>
      </w:r>
      <w:proofErr w:type="spellEnd"/>
      <w:r w:rsidRPr="008E5321">
        <w:rPr>
          <w:rFonts w:ascii="Arial" w:hAnsi="Arial" w:cs="Arial"/>
        </w:rPr>
        <w:t xml:space="preserve"> Ortsteil </w:t>
      </w:r>
      <w:proofErr w:type="spellStart"/>
      <w:r w:rsidRPr="008E5321">
        <w:rPr>
          <w:rFonts w:ascii="Arial" w:hAnsi="Arial" w:cs="Arial"/>
        </w:rPr>
        <w:t>Markelsheim</w:t>
      </w:r>
      <w:proofErr w:type="spellEnd"/>
      <w:r w:rsidRPr="008E5321">
        <w:rPr>
          <w:rFonts w:ascii="Arial" w:hAnsi="Arial" w:cs="Arial"/>
        </w:rPr>
        <w:t xml:space="preserve"> ist in den illustren Kreis der „Weinsüden Weinorte“ in Baden-Württemberg aufgenommen worden. Familienbetriebe im staatlich anerkannten Erholungsort </w:t>
      </w:r>
      <w:proofErr w:type="spellStart"/>
      <w:r w:rsidRPr="008E5321">
        <w:rPr>
          <w:rFonts w:ascii="Arial" w:hAnsi="Arial" w:cs="Arial"/>
        </w:rPr>
        <w:t>Markelsheim</w:t>
      </w:r>
      <w:proofErr w:type="spellEnd"/>
      <w:r w:rsidRPr="008E5321">
        <w:rPr>
          <w:rFonts w:ascii="Arial" w:hAnsi="Arial" w:cs="Arial"/>
        </w:rPr>
        <w:t xml:space="preserve"> widmen sich seit Jahrhunderten dem Weinbau und sind als drittälteste Weingärtnergenossenschaft in Württemberg ein Garant für erlesene Weine. Ein absolutes Highlight ist eine Übernachtung im Weinfass. Foto: Jakobshof</w:t>
      </w:r>
      <w:r w:rsidRPr="008E5321">
        <w:rPr>
          <w:rFonts w:ascii="Arial" w:hAnsi="Arial" w:cs="Arial"/>
        </w:rPr>
        <w:br/>
      </w:r>
      <w:r w:rsidR="009F4706">
        <w:rPr>
          <w:rFonts w:ascii="Arial" w:hAnsi="Arial" w:cs="Arial"/>
        </w:rPr>
        <w:br/>
      </w:r>
      <w:r w:rsidR="00027EFE">
        <w:rPr>
          <w:rFonts w:ascii="Arial" w:hAnsi="Arial" w:cs="Arial"/>
        </w:rPr>
        <w:br/>
      </w:r>
      <w:r w:rsidRPr="008E5321">
        <w:rPr>
          <w:rFonts w:ascii="Arial" w:hAnsi="Arial" w:cs="Arial"/>
          <w:b/>
          <w:bCs/>
        </w:rPr>
        <w:t>weinsueden_07.jpg – weinsueden_08.jpg</w:t>
      </w:r>
      <w:r w:rsidRPr="008E5321">
        <w:rPr>
          <w:rFonts w:ascii="Arial" w:hAnsi="Arial" w:cs="Arial"/>
        </w:rPr>
        <w:br/>
        <w:t xml:space="preserve">Der Bad </w:t>
      </w:r>
      <w:proofErr w:type="spellStart"/>
      <w:r w:rsidRPr="008E5321">
        <w:rPr>
          <w:rFonts w:ascii="Arial" w:hAnsi="Arial" w:cs="Arial"/>
        </w:rPr>
        <w:t>Mergentheimer</w:t>
      </w:r>
      <w:proofErr w:type="spellEnd"/>
      <w:r w:rsidRPr="008E5321">
        <w:rPr>
          <w:rFonts w:ascii="Arial" w:hAnsi="Arial" w:cs="Arial"/>
        </w:rPr>
        <w:t xml:space="preserve"> Ortsteil </w:t>
      </w:r>
      <w:proofErr w:type="spellStart"/>
      <w:r w:rsidRPr="008E5321">
        <w:rPr>
          <w:rFonts w:ascii="Arial" w:hAnsi="Arial" w:cs="Arial"/>
        </w:rPr>
        <w:t>Markelsheim</w:t>
      </w:r>
      <w:proofErr w:type="spellEnd"/>
      <w:r w:rsidRPr="008E5321">
        <w:rPr>
          <w:rFonts w:ascii="Arial" w:hAnsi="Arial" w:cs="Arial"/>
        </w:rPr>
        <w:t xml:space="preserve"> ist in den illustren Kreis der „Weinsüden Weinorte“ in Baden-Württemberg aufgenommen worden. Familienbetriebe im staatlich anerkannten Erholungsort </w:t>
      </w:r>
      <w:proofErr w:type="spellStart"/>
      <w:r w:rsidRPr="008E5321">
        <w:rPr>
          <w:rFonts w:ascii="Arial" w:hAnsi="Arial" w:cs="Arial"/>
        </w:rPr>
        <w:t>Markelsheim</w:t>
      </w:r>
      <w:proofErr w:type="spellEnd"/>
      <w:r w:rsidRPr="008E5321">
        <w:rPr>
          <w:rFonts w:ascii="Arial" w:hAnsi="Arial" w:cs="Arial"/>
        </w:rPr>
        <w:t xml:space="preserve"> widmen sich seit Jahrhunderten dem Weinbau und sind als drittälteste Weingärtnergenossenschaft in Württemberg ein Garant für erlesene Weine. </w:t>
      </w:r>
      <w:r w:rsidR="00332393">
        <w:rPr>
          <w:rFonts w:ascii="Arial" w:hAnsi="Arial" w:cs="Arial"/>
        </w:rPr>
        <w:br/>
      </w:r>
      <w:r w:rsidRPr="008E5321">
        <w:rPr>
          <w:rFonts w:ascii="Arial" w:hAnsi="Arial" w:cs="Arial"/>
        </w:rPr>
        <w:t xml:space="preserve">Foto: Björn </w:t>
      </w:r>
      <w:proofErr w:type="spellStart"/>
      <w:r w:rsidRPr="008E5321">
        <w:rPr>
          <w:rFonts w:ascii="Arial" w:hAnsi="Arial" w:cs="Arial"/>
        </w:rPr>
        <w:t>Hänssler</w:t>
      </w:r>
      <w:proofErr w:type="spellEnd"/>
      <w:r w:rsidRPr="008E5321">
        <w:rPr>
          <w:rFonts w:ascii="Arial" w:hAnsi="Arial" w:cs="Arial"/>
        </w:rPr>
        <w:br/>
      </w:r>
      <w:r w:rsidRPr="008E5321">
        <w:rPr>
          <w:rFonts w:ascii="Arial" w:hAnsi="Arial" w:cs="Arial"/>
        </w:rPr>
        <w:br/>
      </w:r>
      <w:r w:rsidRPr="008E5321">
        <w:rPr>
          <w:rFonts w:ascii="Arial" w:hAnsi="Arial" w:cs="Arial"/>
          <w:b/>
          <w:bCs/>
        </w:rPr>
        <w:t xml:space="preserve">weinsueden_09.jpg </w:t>
      </w:r>
      <w:r w:rsidRPr="008E5321">
        <w:rPr>
          <w:rFonts w:ascii="Arial" w:hAnsi="Arial" w:cs="Arial"/>
        </w:rPr>
        <w:br/>
        <w:t xml:space="preserve">Der Bad </w:t>
      </w:r>
      <w:proofErr w:type="spellStart"/>
      <w:r w:rsidRPr="008E5321">
        <w:rPr>
          <w:rFonts w:ascii="Arial" w:hAnsi="Arial" w:cs="Arial"/>
        </w:rPr>
        <w:t>Mergentheimer</w:t>
      </w:r>
      <w:proofErr w:type="spellEnd"/>
      <w:r w:rsidRPr="008E5321">
        <w:rPr>
          <w:rFonts w:ascii="Arial" w:hAnsi="Arial" w:cs="Arial"/>
        </w:rPr>
        <w:t xml:space="preserve"> Ortsteil </w:t>
      </w:r>
      <w:proofErr w:type="spellStart"/>
      <w:r w:rsidRPr="008E5321">
        <w:rPr>
          <w:rFonts w:ascii="Arial" w:hAnsi="Arial" w:cs="Arial"/>
        </w:rPr>
        <w:t>Markelsheim</w:t>
      </w:r>
      <w:proofErr w:type="spellEnd"/>
      <w:r w:rsidRPr="008E5321">
        <w:rPr>
          <w:rFonts w:ascii="Arial" w:hAnsi="Arial" w:cs="Arial"/>
        </w:rPr>
        <w:t xml:space="preserve"> ist in den illustren Kreis der „Weinsüden Weinorte“ in Baden-Württemberg aufgenommen worden. Familienbetriebe im staatlich anerkannten Erholungsort </w:t>
      </w:r>
      <w:proofErr w:type="spellStart"/>
      <w:r w:rsidRPr="008E5321">
        <w:rPr>
          <w:rFonts w:ascii="Arial" w:hAnsi="Arial" w:cs="Arial"/>
        </w:rPr>
        <w:t>Markelsheim</w:t>
      </w:r>
      <w:proofErr w:type="spellEnd"/>
      <w:r w:rsidRPr="008E5321">
        <w:rPr>
          <w:rFonts w:ascii="Arial" w:hAnsi="Arial" w:cs="Arial"/>
        </w:rPr>
        <w:t xml:space="preserve"> widmen sich seit Jahrhunderten dem Weinbau und sind als drittälteste Weingärtnergenossenschaft in Württember</w:t>
      </w:r>
      <w:r w:rsidR="005A5B4D">
        <w:rPr>
          <w:rFonts w:ascii="Arial" w:hAnsi="Arial" w:cs="Arial"/>
        </w:rPr>
        <w:t>g ein Garant für erlesene Weine</w:t>
      </w:r>
      <w:r w:rsidRPr="008E5321">
        <w:rPr>
          <w:rFonts w:ascii="Arial" w:hAnsi="Arial" w:cs="Arial"/>
        </w:rPr>
        <w:t xml:space="preserve">. </w:t>
      </w:r>
      <w:r w:rsidR="005A5B4D">
        <w:rPr>
          <w:rFonts w:ascii="Arial" w:hAnsi="Arial" w:cs="Arial"/>
        </w:rPr>
        <w:br/>
      </w:r>
      <w:r w:rsidRPr="008E5321">
        <w:rPr>
          <w:rFonts w:ascii="Arial" w:hAnsi="Arial" w:cs="Arial"/>
        </w:rPr>
        <w:t>Foto: TMBW   </w:t>
      </w:r>
      <w:r w:rsidR="00E67C3C" w:rsidRPr="008E5321">
        <w:rPr>
          <w:rFonts w:ascii="Arial" w:hAnsi="Arial" w:cs="Arial"/>
          <w:b/>
        </w:rPr>
        <w:br/>
      </w:r>
      <w:r w:rsidR="00F7262C" w:rsidRPr="008E5321">
        <w:rPr>
          <w:rFonts w:ascii="Arial" w:hAnsi="Arial" w:cs="Arial"/>
          <w:b/>
        </w:rPr>
        <w:br/>
      </w:r>
      <w:r w:rsidR="0018056E" w:rsidRPr="008E5321">
        <w:rPr>
          <w:rFonts w:ascii="Arial" w:hAnsi="Arial" w:cs="Arial"/>
          <w:b/>
        </w:rPr>
        <w:t xml:space="preserve">Kontakte  </w:t>
      </w:r>
    </w:p>
    <w:p w14:paraId="5E67B9AD" w14:textId="77777777" w:rsidR="0018056E" w:rsidRPr="008E5321" w:rsidRDefault="0018056E" w:rsidP="0018056E">
      <w:pPr>
        <w:rPr>
          <w:rFonts w:ascii="Arial" w:hAnsi="Arial" w:cs="Arial"/>
        </w:rPr>
      </w:pPr>
      <w:r w:rsidRPr="008E5321">
        <w:rPr>
          <w:rFonts w:ascii="Arial" w:hAnsi="Arial" w:cs="Arial"/>
        </w:rPr>
        <w:t>Tourist-Information Bad Mergentheim</w:t>
      </w:r>
    </w:p>
    <w:p w14:paraId="4C4AFB89" w14:textId="1A932AD2" w:rsidR="0018056E" w:rsidRPr="008E5321" w:rsidRDefault="003F7DAD" w:rsidP="0018056E">
      <w:pPr>
        <w:rPr>
          <w:rFonts w:ascii="Arial" w:hAnsi="Arial" w:cs="Arial"/>
        </w:rPr>
      </w:pPr>
      <w:r w:rsidRPr="008E5321">
        <w:rPr>
          <w:rFonts w:ascii="Arial" w:hAnsi="Arial" w:cs="Arial"/>
        </w:rPr>
        <w:t>Marktplatz 1</w:t>
      </w:r>
      <w:r w:rsidRPr="008E5321">
        <w:rPr>
          <w:rFonts w:ascii="Arial" w:hAnsi="Arial" w:cs="Arial"/>
        </w:rPr>
        <w:br/>
      </w:r>
      <w:r w:rsidR="0018056E" w:rsidRPr="008E5321">
        <w:rPr>
          <w:rFonts w:ascii="Arial" w:hAnsi="Arial" w:cs="Arial"/>
        </w:rPr>
        <w:t>97980 Bad Mergentheim</w:t>
      </w:r>
    </w:p>
    <w:p w14:paraId="73A0A0DD" w14:textId="55E303C7" w:rsidR="0018056E" w:rsidRPr="008E5321" w:rsidRDefault="0018056E" w:rsidP="0018056E">
      <w:pPr>
        <w:rPr>
          <w:rFonts w:ascii="Arial" w:hAnsi="Arial" w:cs="Arial"/>
        </w:rPr>
      </w:pPr>
      <w:r w:rsidRPr="008E5321">
        <w:rPr>
          <w:rFonts w:ascii="Arial" w:hAnsi="Arial" w:cs="Arial"/>
        </w:rPr>
        <w:t xml:space="preserve">E-Mail: </w:t>
      </w:r>
      <w:hyperlink r:id="rId9" w:history="1">
        <w:r w:rsidR="00182DA2" w:rsidRPr="008E5321">
          <w:rPr>
            <w:rStyle w:val="Link"/>
            <w:rFonts w:ascii="Arial" w:hAnsi="Arial" w:cs="Arial"/>
          </w:rPr>
          <w:t>tourismus@bad-mergentheim.de</w:t>
        </w:r>
      </w:hyperlink>
      <w:r w:rsidR="00182DA2" w:rsidRPr="008E5321">
        <w:rPr>
          <w:rFonts w:ascii="Arial" w:hAnsi="Arial" w:cs="Arial"/>
        </w:rPr>
        <w:t xml:space="preserve"> </w:t>
      </w:r>
      <w:r w:rsidRPr="008E5321">
        <w:rPr>
          <w:rFonts w:ascii="Arial" w:hAnsi="Arial" w:cs="Arial"/>
        </w:rPr>
        <w:t xml:space="preserve">  </w:t>
      </w:r>
    </w:p>
    <w:p w14:paraId="74484647" w14:textId="328D0907" w:rsidR="0018056E" w:rsidRPr="008E5321" w:rsidRDefault="0018056E" w:rsidP="0018056E">
      <w:pPr>
        <w:rPr>
          <w:rFonts w:ascii="Arial" w:hAnsi="Arial" w:cs="Arial"/>
        </w:rPr>
      </w:pPr>
      <w:r w:rsidRPr="008E5321">
        <w:rPr>
          <w:rFonts w:ascii="Arial" w:hAnsi="Arial" w:cs="Arial"/>
        </w:rPr>
        <w:t xml:space="preserve">Internet: </w:t>
      </w:r>
      <w:hyperlink r:id="rId10" w:history="1">
        <w:r w:rsidR="00182DA2" w:rsidRPr="008E5321">
          <w:rPr>
            <w:rStyle w:val="Link"/>
            <w:rFonts w:ascii="Arial" w:hAnsi="Arial" w:cs="Arial"/>
          </w:rPr>
          <w:t>https://www.bad-mergentheim.de</w:t>
        </w:r>
      </w:hyperlink>
      <w:r w:rsidR="00182DA2" w:rsidRPr="008E5321">
        <w:rPr>
          <w:rFonts w:ascii="Arial" w:hAnsi="Arial" w:cs="Arial"/>
        </w:rPr>
        <w:t xml:space="preserve"> </w:t>
      </w:r>
      <w:r w:rsidRPr="008E5321">
        <w:rPr>
          <w:rFonts w:ascii="Arial" w:hAnsi="Arial" w:cs="Arial"/>
        </w:rPr>
        <w:t xml:space="preserve">  </w:t>
      </w:r>
    </w:p>
    <w:p w14:paraId="5590CA98" w14:textId="07ACD784" w:rsidR="0018056E" w:rsidRPr="008E5321" w:rsidRDefault="0018056E" w:rsidP="0018056E">
      <w:pPr>
        <w:rPr>
          <w:rFonts w:ascii="Arial" w:hAnsi="Arial" w:cs="Arial"/>
        </w:rPr>
      </w:pPr>
      <w:r w:rsidRPr="008E5321">
        <w:rPr>
          <w:rFonts w:ascii="Arial" w:hAnsi="Arial" w:cs="Arial"/>
        </w:rPr>
        <w:t xml:space="preserve">Facebook: </w:t>
      </w:r>
      <w:hyperlink r:id="rId11" w:history="1">
        <w:r w:rsidR="00182DA2" w:rsidRPr="008E5321">
          <w:rPr>
            <w:rStyle w:val="Link"/>
            <w:rFonts w:ascii="Arial" w:hAnsi="Arial" w:cs="Arial"/>
          </w:rPr>
          <w:t>https://www.facebook.com/bad.mergentheim</w:t>
        </w:r>
      </w:hyperlink>
      <w:r w:rsidR="00182DA2" w:rsidRPr="008E5321">
        <w:rPr>
          <w:rFonts w:ascii="Arial" w:hAnsi="Arial" w:cs="Arial"/>
        </w:rPr>
        <w:t xml:space="preserve"> </w:t>
      </w:r>
      <w:r w:rsidRPr="008E5321">
        <w:rPr>
          <w:rFonts w:ascii="Arial" w:hAnsi="Arial" w:cs="Arial"/>
        </w:rPr>
        <w:t xml:space="preserve">  </w:t>
      </w:r>
    </w:p>
    <w:p w14:paraId="2EB8FAE4" w14:textId="60FCF6F8" w:rsidR="0018056E" w:rsidRPr="008E5321" w:rsidRDefault="0018056E" w:rsidP="0018056E">
      <w:pPr>
        <w:rPr>
          <w:rFonts w:ascii="Arial" w:hAnsi="Arial" w:cs="Arial"/>
        </w:rPr>
      </w:pPr>
      <w:proofErr w:type="spellStart"/>
      <w:r w:rsidRPr="008E5321">
        <w:rPr>
          <w:rFonts w:ascii="Arial" w:hAnsi="Arial" w:cs="Arial"/>
        </w:rPr>
        <w:t>Instagram</w:t>
      </w:r>
      <w:proofErr w:type="spellEnd"/>
      <w:r w:rsidRPr="008E5321">
        <w:rPr>
          <w:rFonts w:ascii="Arial" w:hAnsi="Arial" w:cs="Arial"/>
        </w:rPr>
        <w:t xml:space="preserve">: </w:t>
      </w:r>
      <w:hyperlink r:id="rId12" w:history="1">
        <w:r w:rsidR="00182DA2" w:rsidRPr="008E5321">
          <w:rPr>
            <w:rStyle w:val="Link"/>
            <w:rFonts w:ascii="Arial" w:hAnsi="Arial" w:cs="Arial"/>
          </w:rPr>
          <w:t>https://www.instagram.com/badmergentheim.de/</w:t>
        </w:r>
      </w:hyperlink>
      <w:r w:rsidR="00182DA2" w:rsidRPr="008E5321">
        <w:rPr>
          <w:rFonts w:ascii="Arial" w:hAnsi="Arial" w:cs="Arial"/>
        </w:rPr>
        <w:t xml:space="preserve"> </w:t>
      </w:r>
      <w:r w:rsidRPr="008E5321">
        <w:rPr>
          <w:rFonts w:ascii="Arial" w:hAnsi="Arial" w:cs="Arial"/>
        </w:rPr>
        <w:t xml:space="preserve">  </w:t>
      </w:r>
    </w:p>
    <w:p w14:paraId="097DD639" w14:textId="77777777" w:rsidR="0018056E" w:rsidRPr="008E5321" w:rsidRDefault="0018056E" w:rsidP="0018056E">
      <w:pPr>
        <w:rPr>
          <w:rFonts w:ascii="Arial" w:hAnsi="Arial" w:cs="Arial"/>
        </w:rPr>
      </w:pPr>
    </w:p>
    <w:p w14:paraId="3B8FF092" w14:textId="77777777" w:rsidR="0018056E" w:rsidRPr="008E5321" w:rsidRDefault="0018056E" w:rsidP="0018056E">
      <w:pPr>
        <w:rPr>
          <w:rFonts w:ascii="Arial" w:hAnsi="Arial" w:cs="Arial"/>
        </w:rPr>
      </w:pPr>
      <w:r w:rsidRPr="008E5321">
        <w:rPr>
          <w:rFonts w:ascii="Arial" w:hAnsi="Arial" w:cs="Arial"/>
        </w:rPr>
        <w:t>Ansprechpartnerin: Veronika Morgenroth (Leiterin Tourist-Information)</w:t>
      </w:r>
    </w:p>
    <w:p w14:paraId="1C0CDCCB" w14:textId="77777777" w:rsidR="0018056E" w:rsidRPr="008E5321" w:rsidRDefault="0018056E" w:rsidP="0018056E">
      <w:pPr>
        <w:rPr>
          <w:rFonts w:ascii="Arial" w:hAnsi="Arial" w:cs="Arial"/>
        </w:rPr>
      </w:pPr>
      <w:r w:rsidRPr="008E5321">
        <w:rPr>
          <w:rFonts w:ascii="Arial" w:hAnsi="Arial" w:cs="Arial"/>
        </w:rPr>
        <w:t>Telefon: +49 7931/ 57-4815</w:t>
      </w:r>
    </w:p>
    <w:p w14:paraId="347F23B9" w14:textId="39590D8A" w:rsidR="0018056E" w:rsidRPr="008E5321" w:rsidRDefault="0018056E" w:rsidP="0018056E">
      <w:pPr>
        <w:rPr>
          <w:rFonts w:ascii="Arial" w:hAnsi="Arial" w:cs="Arial"/>
        </w:rPr>
      </w:pPr>
      <w:r w:rsidRPr="008E5321">
        <w:rPr>
          <w:rFonts w:ascii="Arial" w:hAnsi="Arial" w:cs="Arial"/>
        </w:rPr>
        <w:t xml:space="preserve">E-Mail: </w:t>
      </w:r>
      <w:hyperlink r:id="rId13" w:history="1">
        <w:r w:rsidR="00182DA2" w:rsidRPr="008E5321">
          <w:rPr>
            <w:rStyle w:val="Link"/>
            <w:rFonts w:ascii="Arial" w:hAnsi="Arial" w:cs="Arial"/>
          </w:rPr>
          <w:t>tourismus@bad-mergentheim.de</w:t>
        </w:r>
      </w:hyperlink>
      <w:r w:rsidR="00182DA2" w:rsidRPr="008E5321">
        <w:rPr>
          <w:rFonts w:ascii="Arial" w:hAnsi="Arial" w:cs="Arial"/>
        </w:rPr>
        <w:t xml:space="preserve"> </w:t>
      </w:r>
      <w:r w:rsidRPr="008E5321">
        <w:rPr>
          <w:rFonts w:ascii="Arial" w:hAnsi="Arial" w:cs="Arial"/>
        </w:rPr>
        <w:t xml:space="preserve"> </w:t>
      </w:r>
    </w:p>
    <w:p w14:paraId="0C8A5118" w14:textId="77777777" w:rsidR="0018056E" w:rsidRPr="008E5321" w:rsidRDefault="0018056E" w:rsidP="0018056E">
      <w:pPr>
        <w:rPr>
          <w:rFonts w:ascii="Arial" w:hAnsi="Arial" w:cs="Arial"/>
        </w:rPr>
      </w:pPr>
    </w:p>
    <w:p w14:paraId="3FE26E05" w14:textId="04C40300" w:rsidR="0018056E" w:rsidRPr="008E5321" w:rsidRDefault="00D4372E" w:rsidP="0018056E">
      <w:pPr>
        <w:rPr>
          <w:rFonts w:ascii="Arial" w:hAnsi="Arial" w:cs="Arial"/>
          <w:b/>
        </w:rPr>
      </w:pPr>
      <w:r w:rsidRPr="008E5321">
        <w:rPr>
          <w:rFonts w:ascii="Arial" w:hAnsi="Arial" w:cs="Arial"/>
          <w:b/>
        </w:rPr>
        <w:t xml:space="preserve">Für Medien </w:t>
      </w:r>
      <w:r w:rsidRPr="008E5321">
        <w:rPr>
          <w:rFonts w:ascii="Arial" w:hAnsi="Arial" w:cs="Arial"/>
          <w:b/>
        </w:rPr>
        <w:br/>
      </w:r>
      <w:r w:rsidR="0018056E" w:rsidRPr="008E5321">
        <w:rPr>
          <w:rFonts w:ascii="Arial" w:hAnsi="Arial" w:cs="Arial"/>
        </w:rPr>
        <w:t xml:space="preserve">Denkinger Kommunikation </w:t>
      </w:r>
    </w:p>
    <w:p w14:paraId="6CA380E4" w14:textId="3E0D4E11" w:rsidR="0018056E" w:rsidRPr="008E5321" w:rsidRDefault="003F7DAD" w:rsidP="0018056E">
      <w:pPr>
        <w:rPr>
          <w:rFonts w:ascii="Arial" w:hAnsi="Arial" w:cs="Arial"/>
        </w:rPr>
      </w:pPr>
      <w:r w:rsidRPr="008E5321">
        <w:rPr>
          <w:rFonts w:ascii="Arial" w:hAnsi="Arial" w:cs="Arial"/>
        </w:rPr>
        <w:t>Buchenstraße 2</w:t>
      </w:r>
      <w:r w:rsidRPr="008E5321">
        <w:rPr>
          <w:rFonts w:ascii="Arial" w:hAnsi="Arial" w:cs="Arial"/>
        </w:rPr>
        <w:br/>
      </w:r>
      <w:r w:rsidR="0018056E" w:rsidRPr="008E5321">
        <w:rPr>
          <w:rFonts w:ascii="Arial" w:hAnsi="Arial" w:cs="Arial"/>
        </w:rPr>
        <w:t xml:space="preserve">87766 </w:t>
      </w:r>
      <w:proofErr w:type="spellStart"/>
      <w:r w:rsidR="0018056E" w:rsidRPr="008E5321">
        <w:rPr>
          <w:rFonts w:ascii="Arial" w:hAnsi="Arial" w:cs="Arial"/>
        </w:rPr>
        <w:t>Memmingerberg</w:t>
      </w:r>
      <w:proofErr w:type="spellEnd"/>
    </w:p>
    <w:p w14:paraId="5794AB2E" w14:textId="77777777" w:rsidR="0018056E" w:rsidRPr="008E5321" w:rsidRDefault="0018056E" w:rsidP="0018056E">
      <w:pPr>
        <w:rPr>
          <w:rFonts w:ascii="Arial" w:hAnsi="Arial" w:cs="Arial"/>
        </w:rPr>
      </w:pPr>
      <w:r w:rsidRPr="008E5321">
        <w:rPr>
          <w:rFonts w:ascii="Arial" w:hAnsi="Arial" w:cs="Arial"/>
        </w:rPr>
        <w:t xml:space="preserve">Telefon: +49 8331 96698-47 </w:t>
      </w:r>
    </w:p>
    <w:p w14:paraId="7D77E364" w14:textId="0114CCF4" w:rsidR="0018056E" w:rsidRPr="008E5321" w:rsidRDefault="0018056E" w:rsidP="0018056E">
      <w:pPr>
        <w:rPr>
          <w:rFonts w:ascii="Arial" w:hAnsi="Arial" w:cs="Arial"/>
        </w:rPr>
      </w:pPr>
      <w:r w:rsidRPr="008E5321">
        <w:rPr>
          <w:rFonts w:ascii="Arial" w:hAnsi="Arial" w:cs="Arial"/>
        </w:rPr>
        <w:t xml:space="preserve">E-Mail: </w:t>
      </w:r>
      <w:hyperlink r:id="rId14" w:history="1">
        <w:r w:rsidR="00182DA2" w:rsidRPr="008E5321">
          <w:rPr>
            <w:rStyle w:val="Link"/>
            <w:rFonts w:ascii="Arial" w:hAnsi="Arial" w:cs="Arial"/>
          </w:rPr>
          <w:t>presse@denkinger-pr.de</w:t>
        </w:r>
      </w:hyperlink>
      <w:r w:rsidR="00182DA2" w:rsidRPr="008E5321">
        <w:rPr>
          <w:rFonts w:ascii="Arial" w:hAnsi="Arial" w:cs="Arial"/>
        </w:rPr>
        <w:t xml:space="preserve"> </w:t>
      </w:r>
      <w:r w:rsidRPr="008E5321">
        <w:rPr>
          <w:rFonts w:ascii="Arial" w:hAnsi="Arial" w:cs="Arial"/>
        </w:rPr>
        <w:t xml:space="preserve"> </w:t>
      </w:r>
    </w:p>
    <w:p w14:paraId="7B5B71CE" w14:textId="3C8B3858" w:rsidR="0018056E" w:rsidRPr="008E5321" w:rsidRDefault="0018056E" w:rsidP="0018056E">
      <w:pPr>
        <w:rPr>
          <w:rFonts w:ascii="Arial" w:hAnsi="Arial" w:cs="Arial"/>
        </w:rPr>
      </w:pPr>
      <w:r w:rsidRPr="008E5321">
        <w:rPr>
          <w:rFonts w:ascii="Arial" w:hAnsi="Arial" w:cs="Arial"/>
        </w:rPr>
        <w:t xml:space="preserve">Internet: </w:t>
      </w:r>
      <w:hyperlink r:id="rId15" w:history="1">
        <w:r w:rsidR="00182DA2" w:rsidRPr="008E5321">
          <w:rPr>
            <w:rStyle w:val="Link"/>
            <w:rFonts w:ascii="Arial" w:hAnsi="Arial" w:cs="Arial"/>
          </w:rPr>
          <w:t>https://denkinger-pr.de</w:t>
        </w:r>
      </w:hyperlink>
      <w:r w:rsidR="00182DA2" w:rsidRPr="008E5321">
        <w:rPr>
          <w:rFonts w:ascii="Arial" w:hAnsi="Arial" w:cs="Arial"/>
        </w:rPr>
        <w:t xml:space="preserve"> </w:t>
      </w:r>
      <w:r w:rsidRPr="008E5321">
        <w:rPr>
          <w:rFonts w:ascii="Arial" w:hAnsi="Arial" w:cs="Arial"/>
        </w:rPr>
        <w:t xml:space="preserve"> </w:t>
      </w:r>
    </w:p>
    <w:p w14:paraId="78202735" w14:textId="09C1C1B4" w:rsidR="00CC647D" w:rsidRPr="008E5321" w:rsidRDefault="0018056E" w:rsidP="007F3961">
      <w:pPr>
        <w:rPr>
          <w:rFonts w:ascii="Arial" w:hAnsi="Arial" w:cs="Arial"/>
        </w:rPr>
      </w:pPr>
      <w:r w:rsidRPr="008E5321">
        <w:rPr>
          <w:rFonts w:ascii="Arial" w:hAnsi="Arial" w:cs="Arial"/>
        </w:rPr>
        <w:t xml:space="preserve">Ansprechpartner: Michael Denkinger (Inhaber und Geschäftsführer)   </w:t>
      </w:r>
      <w:r w:rsidR="00E82E7E" w:rsidRPr="008E5321">
        <w:rPr>
          <w:rFonts w:ascii="Arial" w:hAnsi="Arial" w:cs="Arial"/>
        </w:rPr>
        <w:t xml:space="preserve"> </w:t>
      </w:r>
    </w:p>
    <w:sectPr w:rsidR="00CC647D" w:rsidRPr="008E5321" w:rsidSect="005A7E3D">
      <w:headerReference w:type="default" r:id="rId16"/>
      <w:footerReference w:type="default" r:id="rId17"/>
      <w:pgSz w:w="11906" w:h="16838"/>
      <w:pgMar w:top="2272" w:right="1700" w:bottom="2327" w:left="1134" w:header="1134" w:footer="1134" w:gutter="0"/>
      <w:cols w:space="720"/>
      <w:docGrid w:linePitch="600" w:charSpace="409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D7E9B" w14:textId="77777777" w:rsidR="00E163A8" w:rsidRDefault="00E163A8">
      <w:r>
        <w:separator/>
      </w:r>
    </w:p>
  </w:endnote>
  <w:endnote w:type="continuationSeparator" w:id="0">
    <w:p w14:paraId="342DAF45" w14:textId="77777777" w:rsidR="00E163A8" w:rsidRDefault="00E1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2FE76" w14:textId="206CC95A" w:rsidR="00E163A8" w:rsidRPr="00BD3E19" w:rsidRDefault="00E163A8" w:rsidP="007949F8">
    <w:pPr>
      <w:pStyle w:val="KeinLeerraum"/>
      <w:tabs>
        <w:tab w:val="right" w:pos="8789"/>
        <w:tab w:val="right" w:pos="9072"/>
      </w:tabs>
      <w:ind w:right="426"/>
      <w:rPr>
        <w:rFonts w:ascii="Arial" w:hAnsi="Arial" w:cs="Tahoma"/>
        <w:bCs/>
        <w:sz w:val="16"/>
        <w:szCs w:val="16"/>
      </w:rPr>
    </w:pP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sidRPr="00BD3E19">
      <w:rPr>
        <w:rFonts w:ascii="Arial" w:hAnsi="Arial" w:cs="Tahoma"/>
        <w:b/>
        <w:bCs/>
        <w:sz w:val="16"/>
        <w:szCs w:val="16"/>
      </w:rPr>
      <w:t>Tourist-Information Bad Mergentheim</w:t>
    </w:r>
    <w:r w:rsidRPr="00BD3E19">
      <w:rPr>
        <w:rFonts w:ascii="Arial" w:hAnsi="Arial" w:cs="Tahoma"/>
        <w:bCs/>
        <w:sz w:val="16"/>
        <w:szCs w:val="16"/>
      </w:rPr>
      <w:br/>
      <w:t xml:space="preserve">Marktplatz 1 </w:t>
    </w:r>
    <w:r w:rsidRPr="00BD3E19">
      <w:rPr>
        <w:rFonts w:ascii="Arial" w:hAnsi="Arial" w:cs="Tahoma"/>
        <w:bCs/>
        <w:sz w:val="16"/>
        <w:szCs w:val="16"/>
      </w:rPr>
      <w:br/>
    </w:r>
    <w:r>
      <w:rPr>
        <w:rFonts w:ascii="Arial" w:hAnsi="Arial" w:cs="Tahoma"/>
        <w:bCs/>
        <w:sz w:val="16"/>
        <w:szCs w:val="16"/>
      </w:rPr>
      <w:t>97980 Bad Mergentheim</w:t>
    </w:r>
    <w:r w:rsidRPr="00BD3E19">
      <w:rPr>
        <w:rFonts w:ascii="Arial" w:hAnsi="Arial" w:cs="Tahoma"/>
        <w:bCs/>
        <w:sz w:val="16"/>
        <w:szCs w:val="16"/>
      </w:rPr>
      <w:t xml:space="preserve"> </w:t>
    </w:r>
  </w:p>
  <w:p w14:paraId="6118B7ED" w14:textId="027EA337" w:rsidR="00E163A8" w:rsidRPr="00BD3E19" w:rsidRDefault="005A1660" w:rsidP="007949F8">
    <w:pPr>
      <w:pStyle w:val="KeinLeerraum"/>
      <w:tabs>
        <w:tab w:val="right" w:pos="8789"/>
        <w:tab w:val="right" w:pos="9072"/>
      </w:tabs>
      <w:ind w:right="426"/>
      <w:rPr>
        <w:rStyle w:val="Link"/>
        <w:rFonts w:ascii="Arial" w:hAnsi="Arial" w:cs="Tahoma"/>
        <w:bCs/>
        <w:sz w:val="16"/>
        <w:szCs w:val="16"/>
      </w:rPr>
    </w:pPr>
    <w:hyperlink r:id="rId1" w:history="1">
      <w:r w:rsidR="00E163A8" w:rsidRPr="00BD3E19">
        <w:rPr>
          <w:rStyle w:val="Link"/>
          <w:rFonts w:ascii="Arial" w:hAnsi="Arial" w:cs="Tahoma"/>
          <w:bCs/>
          <w:sz w:val="16"/>
          <w:szCs w:val="16"/>
        </w:rPr>
        <w:t>www.bad-mergentheim.de</w:t>
      </w:r>
    </w:hyperlink>
  </w:p>
  <w:p w14:paraId="0600B671" w14:textId="22AAC923" w:rsidR="00E163A8" w:rsidRPr="00E90DFF" w:rsidRDefault="00E163A8" w:rsidP="00E90DFF">
    <w:pPr>
      <w:widowControl/>
      <w:suppressAutoHyphens w:val="0"/>
      <w:spacing w:before="100" w:beforeAutospacing="1" w:line="102" w:lineRule="atLeast"/>
      <w:ind w:right="-2807"/>
      <w:rPr>
        <w:rFonts w:ascii="Times" w:hAnsi="Times"/>
        <w:sz w:val="16"/>
        <w:szCs w:val="16"/>
      </w:rPr>
    </w:pPr>
    <w:r>
      <w:rPr>
        <w:rFonts w:ascii="Arial" w:hAnsi="Arial" w:cs="Arial"/>
        <w:color w:val="000000"/>
        <w:sz w:val="16"/>
        <w:szCs w:val="16"/>
        <w:shd w:val="clear" w:color="auto" w:fill="FFFFFF"/>
        <w:lang w:val="it-IT"/>
      </w:rPr>
      <w:br/>
    </w:r>
  </w:p>
  <w:p w14:paraId="664CB08E" w14:textId="417367CE" w:rsidR="00E163A8" w:rsidRPr="00E408DD" w:rsidRDefault="00E163A8" w:rsidP="00E408DD">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895DA" w14:textId="77777777" w:rsidR="00E163A8" w:rsidRDefault="00E163A8">
      <w:r>
        <w:separator/>
      </w:r>
    </w:p>
  </w:footnote>
  <w:footnote w:type="continuationSeparator" w:id="0">
    <w:p w14:paraId="3D91D225" w14:textId="77777777" w:rsidR="00E163A8" w:rsidRDefault="00E163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05DB1" w14:textId="6FC1E98C" w:rsidR="00E163A8" w:rsidRDefault="00E163A8">
    <w:pPr>
      <w:pStyle w:val="VorformatierterText"/>
    </w:pPr>
    <w:r>
      <w:rPr>
        <w:noProof/>
      </w:rPr>
      <w:drawing>
        <wp:inline distT="0" distB="0" distL="0" distR="0" wp14:anchorId="64AD829B" wp14:editId="2A9A8155">
          <wp:extent cx="1941816" cy="751813"/>
          <wp:effectExtent l="0" t="0" r="0" b="1079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H_Markensiegel_Lebensfreude_100x31mm_links_CMYK.png"/>
                  <pic:cNvPicPr/>
                </pic:nvPicPr>
                <pic:blipFill>
                  <a:blip r:embed="rId1">
                    <a:extLst>
                      <a:ext uri="{28A0092B-C50C-407E-A947-70E740481C1C}">
                        <a14:useLocalDpi xmlns:a14="http://schemas.microsoft.com/office/drawing/2010/main" val="0"/>
                      </a:ext>
                    </a:extLst>
                  </a:blip>
                  <a:stretch>
                    <a:fillRect/>
                  </a:stretch>
                </pic:blipFill>
                <pic:spPr>
                  <a:xfrm>
                    <a:off x="0" y="0"/>
                    <a:ext cx="1969685" cy="762603"/>
                  </a:xfrm>
                  <a:prstGeom prst="rect">
                    <a:avLst/>
                  </a:prstGeom>
                </pic:spPr>
              </pic:pic>
            </a:graphicData>
          </a:graphic>
        </wp:inline>
      </w:drawing>
    </w:r>
    <w:r w:rsidR="00033FFA">
      <w:rPr>
        <w:noProof/>
      </w:rPr>
      <w:drawing>
        <wp:inline distT="0" distB="0" distL="0" distR="0" wp14:anchorId="7D29A4C7" wp14:editId="13E07B06">
          <wp:extent cx="765056" cy="986319"/>
          <wp:effectExtent l="0" t="0" r="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sueden_09.jpg"/>
                  <pic:cNvPicPr/>
                </pic:nvPicPr>
                <pic:blipFill>
                  <a:blip r:embed="rId2">
                    <a:extLst>
                      <a:ext uri="{28A0092B-C50C-407E-A947-70E740481C1C}">
                        <a14:useLocalDpi xmlns:a14="http://schemas.microsoft.com/office/drawing/2010/main" val="0"/>
                      </a:ext>
                    </a:extLst>
                  </a:blip>
                  <a:stretch>
                    <a:fillRect/>
                  </a:stretch>
                </pic:blipFill>
                <pic:spPr>
                  <a:xfrm>
                    <a:off x="0" y="0"/>
                    <a:ext cx="768418" cy="99065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5D003B2"/>
    <w:multiLevelType w:val="hybridMultilevel"/>
    <w:tmpl w:val="1ADCEC98"/>
    <w:lvl w:ilvl="0" w:tplc="B238B8C0">
      <w:start w:val="100"/>
      <w:numFmt w:val="bullet"/>
      <w:lvlText w:val="-"/>
      <w:lvlJc w:val="left"/>
      <w:pPr>
        <w:ind w:left="720" w:hanging="360"/>
      </w:pPr>
      <w:rPr>
        <w:rFonts w:ascii="Arial" w:eastAsia="Times New Roman" w:hAnsi="Arial" w:cs="Arial" w:hint="default"/>
        <w:b/>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A0889"/>
    <w:multiLevelType w:val="hybridMultilevel"/>
    <w:tmpl w:val="C2C0BC7E"/>
    <w:lvl w:ilvl="0" w:tplc="5D2E03BC">
      <w:start w:val="5"/>
      <w:numFmt w:val="bullet"/>
      <w:lvlText w:val=""/>
      <w:lvlJc w:val="left"/>
      <w:pPr>
        <w:ind w:left="720" w:hanging="360"/>
      </w:pPr>
      <w:rPr>
        <w:rFonts w:ascii="Wingdings" w:eastAsia="Times New Roman" w:hAnsi="Wingdings"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9C5"/>
    <w:rsid w:val="00001B6E"/>
    <w:rsid w:val="0000457D"/>
    <w:rsid w:val="00005CB4"/>
    <w:rsid w:val="00007859"/>
    <w:rsid w:val="00007B3B"/>
    <w:rsid w:val="00011FB8"/>
    <w:rsid w:val="000122D6"/>
    <w:rsid w:val="00013CD8"/>
    <w:rsid w:val="00014E2B"/>
    <w:rsid w:val="00016592"/>
    <w:rsid w:val="00016D78"/>
    <w:rsid w:val="00021ACC"/>
    <w:rsid w:val="000256CF"/>
    <w:rsid w:val="00026EDE"/>
    <w:rsid w:val="00027EFE"/>
    <w:rsid w:val="00030035"/>
    <w:rsid w:val="00030398"/>
    <w:rsid w:val="000306DA"/>
    <w:rsid w:val="0003104E"/>
    <w:rsid w:val="000321C8"/>
    <w:rsid w:val="00033FFA"/>
    <w:rsid w:val="00034446"/>
    <w:rsid w:val="0003569E"/>
    <w:rsid w:val="000364E5"/>
    <w:rsid w:val="00036F38"/>
    <w:rsid w:val="0004040F"/>
    <w:rsid w:val="00041178"/>
    <w:rsid w:val="00043B4D"/>
    <w:rsid w:val="00043F92"/>
    <w:rsid w:val="000445B3"/>
    <w:rsid w:val="00044654"/>
    <w:rsid w:val="00044DC3"/>
    <w:rsid w:val="000510AC"/>
    <w:rsid w:val="00060A36"/>
    <w:rsid w:val="00062B31"/>
    <w:rsid w:val="000651A0"/>
    <w:rsid w:val="0006558A"/>
    <w:rsid w:val="000816B0"/>
    <w:rsid w:val="00082353"/>
    <w:rsid w:val="00083033"/>
    <w:rsid w:val="00083C03"/>
    <w:rsid w:val="00083C4D"/>
    <w:rsid w:val="00084331"/>
    <w:rsid w:val="00087126"/>
    <w:rsid w:val="000910A6"/>
    <w:rsid w:val="000917E1"/>
    <w:rsid w:val="00091A1E"/>
    <w:rsid w:val="0009307E"/>
    <w:rsid w:val="00093305"/>
    <w:rsid w:val="0009534A"/>
    <w:rsid w:val="00095CCA"/>
    <w:rsid w:val="000A092A"/>
    <w:rsid w:val="000A1C54"/>
    <w:rsid w:val="000A2511"/>
    <w:rsid w:val="000A6169"/>
    <w:rsid w:val="000A72E5"/>
    <w:rsid w:val="000B07BF"/>
    <w:rsid w:val="000B1243"/>
    <w:rsid w:val="000B1FF6"/>
    <w:rsid w:val="000B3A8A"/>
    <w:rsid w:val="000B47C4"/>
    <w:rsid w:val="000B56A6"/>
    <w:rsid w:val="000B7990"/>
    <w:rsid w:val="000B7BC1"/>
    <w:rsid w:val="000C0136"/>
    <w:rsid w:val="000C08A3"/>
    <w:rsid w:val="000C3428"/>
    <w:rsid w:val="000C39F3"/>
    <w:rsid w:val="000C4513"/>
    <w:rsid w:val="000C4DA2"/>
    <w:rsid w:val="000C50B8"/>
    <w:rsid w:val="000D46F2"/>
    <w:rsid w:val="000E0F57"/>
    <w:rsid w:val="000E1C87"/>
    <w:rsid w:val="000E24C2"/>
    <w:rsid w:val="000E4213"/>
    <w:rsid w:val="000E4274"/>
    <w:rsid w:val="000E5CF7"/>
    <w:rsid w:val="000E65EE"/>
    <w:rsid w:val="000E6F38"/>
    <w:rsid w:val="000F0270"/>
    <w:rsid w:val="000F2EBA"/>
    <w:rsid w:val="000F4182"/>
    <w:rsid w:val="000F4925"/>
    <w:rsid w:val="000F4A69"/>
    <w:rsid w:val="000F766F"/>
    <w:rsid w:val="000F773F"/>
    <w:rsid w:val="00102D08"/>
    <w:rsid w:val="0011292A"/>
    <w:rsid w:val="00112991"/>
    <w:rsid w:val="001168EB"/>
    <w:rsid w:val="00117720"/>
    <w:rsid w:val="001221D0"/>
    <w:rsid w:val="00122963"/>
    <w:rsid w:val="00126D9C"/>
    <w:rsid w:val="001328CC"/>
    <w:rsid w:val="001339CA"/>
    <w:rsid w:val="00133DCF"/>
    <w:rsid w:val="00135BB9"/>
    <w:rsid w:val="0013779F"/>
    <w:rsid w:val="00137C7D"/>
    <w:rsid w:val="00141A46"/>
    <w:rsid w:val="00143D7A"/>
    <w:rsid w:val="0014653C"/>
    <w:rsid w:val="00147FC9"/>
    <w:rsid w:val="0015198F"/>
    <w:rsid w:val="001535E8"/>
    <w:rsid w:val="00154233"/>
    <w:rsid w:val="00154629"/>
    <w:rsid w:val="00155CC0"/>
    <w:rsid w:val="001573B5"/>
    <w:rsid w:val="00157F4B"/>
    <w:rsid w:val="00161071"/>
    <w:rsid w:val="001648B7"/>
    <w:rsid w:val="001668B2"/>
    <w:rsid w:val="001738F8"/>
    <w:rsid w:val="0018056E"/>
    <w:rsid w:val="00180D3C"/>
    <w:rsid w:val="00181C2E"/>
    <w:rsid w:val="00182DA2"/>
    <w:rsid w:val="00184C5E"/>
    <w:rsid w:val="00185314"/>
    <w:rsid w:val="001853B1"/>
    <w:rsid w:val="0018683B"/>
    <w:rsid w:val="001871CB"/>
    <w:rsid w:val="001914C9"/>
    <w:rsid w:val="00195799"/>
    <w:rsid w:val="00195BD8"/>
    <w:rsid w:val="001A0D32"/>
    <w:rsid w:val="001A1695"/>
    <w:rsid w:val="001A192E"/>
    <w:rsid w:val="001A28EC"/>
    <w:rsid w:val="001A6810"/>
    <w:rsid w:val="001A729D"/>
    <w:rsid w:val="001B092B"/>
    <w:rsid w:val="001B0963"/>
    <w:rsid w:val="001B0F5E"/>
    <w:rsid w:val="001B18FD"/>
    <w:rsid w:val="001B6216"/>
    <w:rsid w:val="001C094C"/>
    <w:rsid w:val="001C32BE"/>
    <w:rsid w:val="001C366A"/>
    <w:rsid w:val="001C487A"/>
    <w:rsid w:val="001C64FF"/>
    <w:rsid w:val="001C6622"/>
    <w:rsid w:val="001D19E5"/>
    <w:rsid w:val="001D375B"/>
    <w:rsid w:val="001D39B8"/>
    <w:rsid w:val="001D3A85"/>
    <w:rsid w:val="001D4E2C"/>
    <w:rsid w:val="001D6A8F"/>
    <w:rsid w:val="001E2537"/>
    <w:rsid w:val="001E74A1"/>
    <w:rsid w:val="001E7BC0"/>
    <w:rsid w:val="001E7DC5"/>
    <w:rsid w:val="001F264C"/>
    <w:rsid w:val="001F6CCF"/>
    <w:rsid w:val="002002EF"/>
    <w:rsid w:val="00200AC0"/>
    <w:rsid w:val="0020289D"/>
    <w:rsid w:val="00202FD5"/>
    <w:rsid w:val="00207BDE"/>
    <w:rsid w:val="002118AA"/>
    <w:rsid w:val="00213075"/>
    <w:rsid w:val="0021309B"/>
    <w:rsid w:val="00214ED0"/>
    <w:rsid w:val="0021611C"/>
    <w:rsid w:val="0022085D"/>
    <w:rsid w:val="002222E8"/>
    <w:rsid w:val="0022343D"/>
    <w:rsid w:val="00226259"/>
    <w:rsid w:val="00231692"/>
    <w:rsid w:val="00231CCF"/>
    <w:rsid w:val="00232A0F"/>
    <w:rsid w:val="00232E32"/>
    <w:rsid w:val="00233385"/>
    <w:rsid w:val="00233EC8"/>
    <w:rsid w:val="00235132"/>
    <w:rsid w:val="00242FB1"/>
    <w:rsid w:val="002459E2"/>
    <w:rsid w:val="00245F1D"/>
    <w:rsid w:val="0025258C"/>
    <w:rsid w:val="00257BF7"/>
    <w:rsid w:val="002638D5"/>
    <w:rsid w:val="002702DE"/>
    <w:rsid w:val="0027376B"/>
    <w:rsid w:val="0027433E"/>
    <w:rsid w:val="0027568A"/>
    <w:rsid w:val="00276927"/>
    <w:rsid w:val="00276E6C"/>
    <w:rsid w:val="002815DF"/>
    <w:rsid w:val="00283122"/>
    <w:rsid w:val="0028622F"/>
    <w:rsid w:val="00286D8A"/>
    <w:rsid w:val="00287080"/>
    <w:rsid w:val="00287712"/>
    <w:rsid w:val="00287EB4"/>
    <w:rsid w:val="00287F12"/>
    <w:rsid w:val="002906DF"/>
    <w:rsid w:val="002909CC"/>
    <w:rsid w:val="00292CCC"/>
    <w:rsid w:val="002953C8"/>
    <w:rsid w:val="002A11E5"/>
    <w:rsid w:val="002A1F25"/>
    <w:rsid w:val="002A379A"/>
    <w:rsid w:val="002A4300"/>
    <w:rsid w:val="002A63CC"/>
    <w:rsid w:val="002A782C"/>
    <w:rsid w:val="002B0C6E"/>
    <w:rsid w:val="002B0C78"/>
    <w:rsid w:val="002B15D6"/>
    <w:rsid w:val="002B361B"/>
    <w:rsid w:val="002B6D43"/>
    <w:rsid w:val="002C2961"/>
    <w:rsid w:val="002C3803"/>
    <w:rsid w:val="002C3AE3"/>
    <w:rsid w:val="002C6334"/>
    <w:rsid w:val="002C69C5"/>
    <w:rsid w:val="002D0E3E"/>
    <w:rsid w:val="002D1439"/>
    <w:rsid w:val="002D3445"/>
    <w:rsid w:val="002D59F5"/>
    <w:rsid w:val="002D5C65"/>
    <w:rsid w:val="002D5F86"/>
    <w:rsid w:val="002D6064"/>
    <w:rsid w:val="002D6AB6"/>
    <w:rsid w:val="002E33B0"/>
    <w:rsid w:val="002E3777"/>
    <w:rsid w:val="002E675D"/>
    <w:rsid w:val="002F29C1"/>
    <w:rsid w:val="002F2C44"/>
    <w:rsid w:val="002F3A3A"/>
    <w:rsid w:val="002F3CE9"/>
    <w:rsid w:val="002F4C14"/>
    <w:rsid w:val="002F56F9"/>
    <w:rsid w:val="002F5E4F"/>
    <w:rsid w:val="002F610D"/>
    <w:rsid w:val="002F77F0"/>
    <w:rsid w:val="00303145"/>
    <w:rsid w:val="003033F2"/>
    <w:rsid w:val="00303E75"/>
    <w:rsid w:val="00306D13"/>
    <w:rsid w:val="00312EC9"/>
    <w:rsid w:val="00316546"/>
    <w:rsid w:val="00316CEE"/>
    <w:rsid w:val="00323E19"/>
    <w:rsid w:val="003242F1"/>
    <w:rsid w:val="00324EB5"/>
    <w:rsid w:val="00325E2A"/>
    <w:rsid w:val="00326678"/>
    <w:rsid w:val="00332393"/>
    <w:rsid w:val="00335C1A"/>
    <w:rsid w:val="00341C49"/>
    <w:rsid w:val="003460DC"/>
    <w:rsid w:val="00350AAA"/>
    <w:rsid w:val="00350AEF"/>
    <w:rsid w:val="00350CC4"/>
    <w:rsid w:val="00351D47"/>
    <w:rsid w:val="00352407"/>
    <w:rsid w:val="00352A88"/>
    <w:rsid w:val="0035411B"/>
    <w:rsid w:val="003577D4"/>
    <w:rsid w:val="0036173D"/>
    <w:rsid w:val="003644E7"/>
    <w:rsid w:val="00364888"/>
    <w:rsid w:val="003703FF"/>
    <w:rsid w:val="003716C9"/>
    <w:rsid w:val="003717AA"/>
    <w:rsid w:val="00372789"/>
    <w:rsid w:val="003732F6"/>
    <w:rsid w:val="0037779E"/>
    <w:rsid w:val="00377F03"/>
    <w:rsid w:val="0038335A"/>
    <w:rsid w:val="0038578B"/>
    <w:rsid w:val="003904A1"/>
    <w:rsid w:val="003910CC"/>
    <w:rsid w:val="0039448D"/>
    <w:rsid w:val="003965A0"/>
    <w:rsid w:val="00396ECC"/>
    <w:rsid w:val="003A092B"/>
    <w:rsid w:val="003A16C9"/>
    <w:rsid w:val="003A4329"/>
    <w:rsid w:val="003A6106"/>
    <w:rsid w:val="003B12A7"/>
    <w:rsid w:val="003B1C47"/>
    <w:rsid w:val="003B3044"/>
    <w:rsid w:val="003B5731"/>
    <w:rsid w:val="003B68CD"/>
    <w:rsid w:val="003B6B4B"/>
    <w:rsid w:val="003B79D9"/>
    <w:rsid w:val="003C05BA"/>
    <w:rsid w:val="003C43C7"/>
    <w:rsid w:val="003C486D"/>
    <w:rsid w:val="003D4C0B"/>
    <w:rsid w:val="003D5401"/>
    <w:rsid w:val="003D6D00"/>
    <w:rsid w:val="003E2739"/>
    <w:rsid w:val="003E4C52"/>
    <w:rsid w:val="003E711E"/>
    <w:rsid w:val="003F17D2"/>
    <w:rsid w:val="003F1F89"/>
    <w:rsid w:val="003F3299"/>
    <w:rsid w:val="003F7DAD"/>
    <w:rsid w:val="00401498"/>
    <w:rsid w:val="00404EE1"/>
    <w:rsid w:val="00406BEC"/>
    <w:rsid w:val="00414118"/>
    <w:rsid w:val="0041509B"/>
    <w:rsid w:val="00416437"/>
    <w:rsid w:val="004222DB"/>
    <w:rsid w:val="00423E90"/>
    <w:rsid w:val="00424D17"/>
    <w:rsid w:val="00424D94"/>
    <w:rsid w:val="004272D5"/>
    <w:rsid w:val="00433006"/>
    <w:rsid w:val="00435098"/>
    <w:rsid w:val="00437BA5"/>
    <w:rsid w:val="004462A3"/>
    <w:rsid w:val="00450A90"/>
    <w:rsid w:val="00450F05"/>
    <w:rsid w:val="00450FC4"/>
    <w:rsid w:val="0045318C"/>
    <w:rsid w:val="00453C6F"/>
    <w:rsid w:val="00455BBD"/>
    <w:rsid w:val="00456B13"/>
    <w:rsid w:val="00461921"/>
    <w:rsid w:val="00463CF3"/>
    <w:rsid w:val="00465EC7"/>
    <w:rsid w:val="00466DA5"/>
    <w:rsid w:val="0047314F"/>
    <w:rsid w:val="00476BCB"/>
    <w:rsid w:val="00487CA8"/>
    <w:rsid w:val="004935F2"/>
    <w:rsid w:val="00493E13"/>
    <w:rsid w:val="004A04AE"/>
    <w:rsid w:val="004A3B5D"/>
    <w:rsid w:val="004A3CDD"/>
    <w:rsid w:val="004B1703"/>
    <w:rsid w:val="004B1A02"/>
    <w:rsid w:val="004B1FFA"/>
    <w:rsid w:val="004B2693"/>
    <w:rsid w:val="004B44E2"/>
    <w:rsid w:val="004B50A6"/>
    <w:rsid w:val="004B55DB"/>
    <w:rsid w:val="004B780E"/>
    <w:rsid w:val="004C1D02"/>
    <w:rsid w:val="004C2369"/>
    <w:rsid w:val="004C2D1E"/>
    <w:rsid w:val="004C30FD"/>
    <w:rsid w:val="004C4F79"/>
    <w:rsid w:val="004C4F9A"/>
    <w:rsid w:val="004C5138"/>
    <w:rsid w:val="004D04F0"/>
    <w:rsid w:val="004D0722"/>
    <w:rsid w:val="004D1EB1"/>
    <w:rsid w:val="004D2105"/>
    <w:rsid w:val="004D382C"/>
    <w:rsid w:val="004D6D8C"/>
    <w:rsid w:val="004E4F06"/>
    <w:rsid w:val="004E55AB"/>
    <w:rsid w:val="004F4376"/>
    <w:rsid w:val="00502027"/>
    <w:rsid w:val="005024AB"/>
    <w:rsid w:val="005037BE"/>
    <w:rsid w:val="005136CF"/>
    <w:rsid w:val="00516745"/>
    <w:rsid w:val="00517012"/>
    <w:rsid w:val="00517DAD"/>
    <w:rsid w:val="00517E51"/>
    <w:rsid w:val="005215C7"/>
    <w:rsid w:val="005229AD"/>
    <w:rsid w:val="00523542"/>
    <w:rsid w:val="00526196"/>
    <w:rsid w:val="00526D42"/>
    <w:rsid w:val="00533EA3"/>
    <w:rsid w:val="005408D0"/>
    <w:rsid w:val="005458D7"/>
    <w:rsid w:val="0054776E"/>
    <w:rsid w:val="00550011"/>
    <w:rsid w:val="005534E8"/>
    <w:rsid w:val="00554D34"/>
    <w:rsid w:val="00555C90"/>
    <w:rsid w:val="00556D54"/>
    <w:rsid w:val="00556FB4"/>
    <w:rsid w:val="005571B3"/>
    <w:rsid w:val="0056344F"/>
    <w:rsid w:val="00563B1F"/>
    <w:rsid w:val="00564BA6"/>
    <w:rsid w:val="00567B44"/>
    <w:rsid w:val="005702D0"/>
    <w:rsid w:val="00570F35"/>
    <w:rsid w:val="00572589"/>
    <w:rsid w:val="005731B9"/>
    <w:rsid w:val="00575FD3"/>
    <w:rsid w:val="0057604B"/>
    <w:rsid w:val="00576D42"/>
    <w:rsid w:val="00580BDB"/>
    <w:rsid w:val="00581070"/>
    <w:rsid w:val="005843DD"/>
    <w:rsid w:val="00587A3D"/>
    <w:rsid w:val="00593742"/>
    <w:rsid w:val="005A09AB"/>
    <w:rsid w:val="005A2A66"/>
    <w:rsid w:val="005A439B"/>
    <w:rsid w:val="005A5235"/>
    <w:rsid w:val="005A5B4D"/>
    <w:rsid w:val="005A7599"/>
    <w:rsid w:val="005A7E3D"/>
    <w:rsid w:val="005B02C8"/>
    <w:rsid w:val="005B12B0"/>
    <w:rsid w:val="005B326B"/>
    <w:rsid w:val="005B503D"/>
    <w:rsid w:val="005C007C"/>
    <w:rsid w:val="005C35E3"/>
    <w:rsid w:val="005C3CD8"/>
    <w:rsid w:val="005C3F89"/>
    <w:rsid w:val="005C40E8"/>
    <w:rsid w:val="005C7AE2"/>
    <w:rsid w:val="005D1D28"/>
    <w:rsid w:val="005D4A24"/>
    <w:rsid w:val="005D4E86"/>
    <w:rsid w:val="005D5D69"/>
    <w:rsid w:val="005E111A"/>
    <w:rsid w:val="005E3EDC"/>
    <w:rsid w:val="005E7E91"/>
    <w:rsid w:val="005F0540"/>
    <w:rsid w:val="005F0A3C"/>
    <w:rsid w:val="005F198E"/>
    <w:rsid w:val="005F2DB7"/>
    <w:rsid w:val="005F5631"/>
    <w:rsid w:val="005F58F0"/>
    <w:rsid w:val="00603CC8"/>
    <w:rsid w:val="006123F5"/>
    <w:rsid w:val="00612F09"/>
    <w:rsid w:val="006178EB"/>
    <w:rsid w:val="00620979"/>
    <w:rsid w:val="00622054"/>
    <w:rsid w:val="006234A3"/>
    <w:rsid w:val="006279D4"/>
    <w:rsid w:val="00627ABA"/>
    <w:rsid w:val="00631040"/>
    <w:rsid w:val="006370FC"/>
    <w:rsid w:val="00640132"/>
    <w:rsid w:val="006433E7"/>
    <w:rsid w:val="0064499B"/>
    <w:rsid w:val="00645E93"/>
    <w:rsid w:val="00646664"/>
    <w:rsid w:val="006503C0"/>
    <w:rsid w:val="00653571"/>
    <w:rsid w:val="00653F01"/>
    <w:rsid w:val="00654439"/>
    <w:rsid w:val="00657DFF"/>
    <w:rsid w:val="00660558"/>
    <w:rsid w:val="00661121"/>
    <w:rsid w:val="00663B66"/>
    <w:rsid w:val="00665D44"/>
    <w:rsid w:val="006666EA"/>
    <w:rsid w:val="00670C9C"/>
    <w:rsid w:val="00673BCE"/>
    <w:rsid w:val="0068033A"/>
    <w:rsid w:val="00683568"/>
    <w:rsid w:val="00686262"/>
    <w:rsid w:val="00690565"/>
    <w:rsid w:val="00692059"/>
    <w:rsid w:val="00694419"/>
    <w:rsid w:val="006949F2"/>
    <w:rsid w:val="006955CE"/>
    <w:rsid w:val="0069610C"/>
    <w:rsid w:val="00696FE6"/>
    <w:rsid w:val="006972E1"/>
    <w:rsid w:val="006A0690"/>
    <w:rsid w:val="006A2805"/>
    <w:rsid w:val="006A2D57"/>
    <w:rsid w:val="006A36FD"/>
    <w:rsid w:val="006A3AD8"/>
    <w:rsid w:val="006A49E1"/>
    <w:rsid w:val="006B0C15"/>
    <w:rsid w:val="006B10B5"/>
    <w:rsid w:val="006B74E8"/>
    <w:rsid w:val="006C0C1C"/>
    <w:rsid w:val="006C4FBF"/>
    <w:rsid w:val="006C5E9F"/>
    <w:rsid w:val="006C64D6"/>
    <w:rsid w:val="006D5070"/>
    <w:rsid w:val="006E1E4A"/>
    <w:rsid w:val="006E214A"/>
    <w:rsid w:val="006E2C58"/>
    <w:rsid w:val="006E3AC9"/>
    <w:rsid w:val="006E4399"/>
    <w:rsid w:val="006E6633"/>
    <w:rsid w:val="006F0666"/>
    <w:rsid w:val="006F0FA5"/>
    <w:rsid w:val="006F1410"/>
    <w:rsid w:val="006F2160"/>
    <w:rsid w:val="006F2759"/>
    <w:rsid w:val="006F5F60"/>
    <w:rsid w:val="006F7CE2"/>
    <w:rsid w:val="007002A0"/>
    <w:rsid w:val="00702907"/>
    <w:rsid w:val="00705B30"/>
    <w:rsid w:val="007104E3"/>
    <w:rsid w:val="00710EC4"/>
    <w:rsid w:val="007112AA"/>
    <w:rsid w:val="0071157B"/>
    <w:rsid w:val="00711E33"/>
    <w:rsid w:val="007127CC"/>
    <w:rsid w:val="00712C6F"/>
    <w:rsid w:val="007133A5"/>
    <w:rsid w:val="00721FDC"/>
    <w:rsid w:val="00722B72"/>
    <w:rsid w:val="00722E9E"/>
    <w:rsid w:val="00723A98"/>
    <w:rsid w:val="00724201"/>
    <w:rsid w:val="007256E3"/>
    <w:rsid w:val="007269D0"/>
    <w:rsid w:val="0073004C"/>
    <w:rsid w:val="00730BD3"/>
    <w:rsid w:val="007324F6"/>
    <w:rsid w:val="00733382"/>
    <w:rsid w:val="007350F7"/>
    <w:rsid w:val="007430F4"/>
    <w:rsid w:val="007441C3"/>
    <w:rsid w:val="0074445F"/>
    <w:rsid w:val="007461AF"/>
    <w:rsid w:val="00747363"/>
    <w:rsid w:val="00747D7C"/>
    <w:rsid w:val="007504A0"/>
    <w:rsid w:val="00752D61"/>
    <w:rsid w:val="007548C9"/>
    <w:rsid w:val="00756073"/>
    <w:rsid w:val="00756AA5"/>
    <w:rsid w:val="0076057E"/>
    <w:rsid w:val="00762FD4"/>
    <w:rsid w:val="00764309"/>
    <w:rsid w:val="007711BE"/>
    <w:rsid w:val="00773BCC"/>
    <w:rsid w:val="00774D91"/>
    <w:rsid w:val="00775DE3"/>
    <w:rsid w:val="00776025"/>
    <w:rsid w:val="00780099"/>
    <w:rsid w:val="00782043"/>
    <w:rsid w:val="007911A0"/>
    <w:rsid w:val="007920BE"/>
    <w:rsid w:val="00792BDF"/>
    <w:rsid w:val="00794559"/>
    <w:rsid w:val="007949F8"/>
    <w:rsid w:val="00796277"/>
    <w:rsid w:val="00796B00"/>
    <w:rsid w:val="007A439C"/>
    <w:rsid w:val="007A50F6"/>
    <w:rsid w:val="007A58B2"/>
    <w:rsid w:val="007A6E6C"/>
    <w:rsid w:val="007B3FF7"/>
    <w:rsid w:val="007B511D"/>
    <w:rsid w:val="007B6AFB"/>
    <w:rsid w:val="007B7C2C"/>
    <w:rsid w:val="007C2368"/>
    <w:rsid w:val="007C64F6"/>
    <w:rsid w:val="007C6A57"/>
    <w:rsid w:val="007C7A6B"/>
    <w:rsid w:val="007D4B09"/>
    <w:rsid w:val="007D60CA"/>
    <w:rsid w:val="007D6BA9"/>
    <w:rsid w:val="007E1F96"/>
    <w:rsid w:val="007F3961"/>
    <w:rsid w:val="007F6AEB"/>
    <w:rsid w:val="007F779E"/>
    <w:rsid w:val="008024CF"/>
    <w:rsid w:val="0080456A"/>
    <w:rsid w:val="00805C82"/>
    <w:rsid w:val="008157E6"/>
    <w:rsid w:val="008177A6"/>
    <w:rsid w:val="008201DD"/>
    <w:rsid w:val="008206A6"/>
    <w:rsid w:val="00822002"/>
    <w:rsid w:val="00823588"/>
    <w:rsid w:val="00824C13"/>
    <w:rsid w:val="00831647"/>
    <w:rsid w:val="00834180"/>
    <w:rsid w:val="00837450"/>
    <w:rsid w:val="00837567"/>
    <w:rsid w:val="008428CB"/>
    <w:rsid w:val="0084511D"/>
    <w:rsid w:val="00846D1C"/>
    <w:rsid w:val="008501CC"/>
    <w:rsid w:val="00850A7B"/>
    <w:rsid w:val="00851991"/>
    <w:rsid w:val="00852902"/>
    <w:rsid w:val="0085308E"/>
    <w:rsid w:val="008607A4"/>
    <w:rsid w:val="00862822"/>
    <w:rsid w:val="00866665"/>
    <w:rsid w:val="008669A4"/>
    <w:rsid w:val="00874BC9"/>
    <w:rsid w:val="008755CE"/>
    <w:rsid w:val="00881168"/>
    <w:rsid w:val="008877A2"/>
    <w:rsid w:val="00887A17"/>
    <w:rsid w:val="008900DB"/>
    <w:rsid w:val="008929C4"/>
    <w:rsid w:val="00893690"/>
    <w:rsid w:val="00897D90"/>
    <w:rsid w:val="008A48A4"/>
    <w:rsid w:val="008A6ADE"/>
    <w:rsid w:val="008B3936"/>
    <w:rsid w:val="008B3A7D"/>
    <w:rsid w:val="008B54EE"/>
    <w:rsid w:val="008C23AC"/>
    <w:rsid w:val="008C2D98"/>
    <w:rsid w:val="008C3116"/>
    <w:rsid w:val="008C3316"/>
    <w:rsid w:val="008C7F39"/>
    <w:rsid w:val="008C7FBE"/>
    <w:rsid w:val="008D4893"/>
    <w:rsid w:val="008D6BAD"/>
    <w:rsid w:val="008D7972"/>
    <w:rsid w:val="008D7A19"/>
    <w:rsid w:val="008E05AB"/>
    <w:rsid w:val="008E29E9"/>
    <w:rsid w:val="008E2B81"/>
    <w:rsid w:val="008E5321"/>
    <w:rsid w:val="008E68E4"/>
    <w:rsid w:val="008F151E"/>
    <w:rsid w:val="008F69C4"/>
    <w:rsid w:val="008F6AB0"/>
    <w:rsid w:val="008F7913"/>
    <w:rsid w:val="008F7A8B"/>
    <w:rsid w:val="00900AB1"/>
    <w:rsid w:val="00900E7C"/>
    <w:rsid w:val="00901F54"/>
    <w:rsid w:val="009031DD"/>
    <w:rsid w:val="009034A5"/>
    <w:rsid w:val="00906A5B"/>
    <w:rsid w:val="00914B55"/>
    <w:rsid w:val="00915879"/>
    <w:rsid w:val="00916F2F"/>
    <w:rsid w:val="00917051"/>
    <w:rsid w:val="00923C79"/>
    <w:rsid w:val="00925ADA"/>
    <w:rsid w:val="009277A3"/>
    <w:rsid w:val="0093081F"/>
    <w:rsid w:val="0093199E"/>
    <w:rsid w:val="00933765"/>
    <w:rsid w:val="00933901"/>
    <w:rsid w:val="00935440"/>
    <w:rsid w:val="009406E2"/>
    <w:rsid w:val="0094199C"/>
    <w:rsid w:val="00941AF5"/>
    <w:rsid w:val="00944DE6"/>
    <w:rsid w:val="00946F90"/>
    <w:rsid w:val="0094706B"/>
    <w:rsid w:val="009472B1"/>
    <w:rsid w:val="009477A0"/>
    <w:rsid w:val="00947807"/>
    <w:rsid w:val="00950CA7"/>
    <w:rsid w:val="00952234"/>
    <w:rsid w:val="00952E37"/>
    <w:rsid w:val="009535E2"/>
    <w:rsid w:val="00957EB1"/>
    <w:rsid w:val="00960133"/>
    <w:rsid w:val="00961792"/>
    <w:rsid w:val="0096274D"/>
    <w:rsid w:val="00967C6E"/>
    <w:rsid w:val="009703EC"/>
    <w:rsid w:val="00975E36"/>
    <w:rsid w:val="00977FAA"/>
    <w:rsid w:val="0098125A"/>
    <w:rsid w:val="00981818"/>
    <w:rsid w:val="0098368A"/>
    <w:rsid w:val="00985CE9"/>
    <w:rsid w:val="0098600A"/>
    <w:rsid w:val="009864CF"/>
    <w:rsid w:val="009905F0"/>
    <w:rsid w:val="009928CD"/>
    <w:rsid w:val="009936A7"/>
    <w:rsid w:val="0099616A"/>
    <w:rsid w:val="009965E5"/>
    <w:rsid w:val="009A19F7"/>
    <w:rsid w:val="009A1DFF"/>
    <w:rsid w:val="009A4447"/>
    <w:rsid w:val="009A5E50"/>
    <w:rsid w:val="009A5F8B"/>
    <w:rsid w:val="009B50F2"/>
    <w:rsid w:val="009B534A"/>
    <w:rsid w:val="009B6D58"/>
    <w:rsid w:val="009C497D"/>
    <w:rsid w:val="009C4F71"/>
    <w:rsid w:val="009D0F7D"/>
    <w:rsid w:val="009D56B7"/>
    <w:rsid w:val="009E4BC3"/>
    <w:rsid w:val="009E674A"/>
    <w:rsid w:val="009F4706"/>
    <w:rsid w:val="009F5802"/>
    <w:rsid w:val="009F5FF4"/>
    <w:rsid w:val="009F6379"/>
    <w:rsid w:val="009F649C"/>
    <w:rsid w:val="009F7846"/>
    <w:rsid w:val="009F7D32"/>
    <w:rsid w:val="009F7FAE"/>
    <w:rsid w:val="00A00E18"/>
    <w:rsid w:val="00A019BD"/>
    <w:rsid w:val="00A01BEA"/>
    <w:rsid w:val="00A04184"/>
    <w:rsid w:val="00A0462F"/>
    <w:rsid w:val="00A0670F"/>
    <w:rsid w:val="00A2082A"/>
    <w:rsid w:val="00A228D2"/>
    <w:rsid w:val="00A2399F"/>
    <w:rsid w:val="00A23C25"/>
    <w:rsid w:val="00A2580F"/>
    <w:rsid w:val="00A25D94"/>
    <w:rsid w:val="00A3183C"/>
    <w:rsid w:val="00A31C6F"/>
    <w:rsid w:val="00A3785F"/>
    <w:rsid w:val="00A402D4"/>
    <w:rsid w:val="00A40C5B"/>
    <w:rsid w:val="00A42418"/>
    <w:rsid w:val="00A42D52"/>
    <w:rsid w:val="00A4488F"/>
    <w:rsid w:val="00A45B16"/>
    <w:rsid w:val="00A46607"/>
    <w:rsid w:val="00A47621"/>
    <w:rsid w:val="00A5053B"/>
    <w:rsid w:val="00A514A6"/>
    <w:rsid w:val="00A5167B"/>
    <w:rsid w:val="00A5438F"/>
    <w:rsid w:val="00A5454B"/>
    <w:rsid w:val="00A546AB"/>
    <w:rsid w:val="00A56B9B"/>
    <w:rsid w:val="00A5751F"/>
    <w:rsid w:val="00A619CA"/>
    <w:rsid w:val="00A61C3F"/>
    <w:rsid w:val="00A71B74"/>
    <w:rsid w:val="00A731A8"/>
    <w:rsid w:val="00A748C1"/>
    <w:rsid w:val="00A75478"/>
    <w:rsid w:val="00A769B2"/>
    <w:rsid w:val="00A80D08"/>
    <w:rsid w:val="00A81000"/>
    <w:rsid w:val="00A83805"/>
    <w:rsid w:val="00A84DEF"/>
    <w:rsid w:val="00A925E0"/>
    <w:rsid w:val="00A92B2F"/>
    <w:rsid w:val="00A966CC"/>
    <w:rsid w:val="00A97412"/>
    <w:rsid w:val="00A97E12"/>
    <w:rsid w:val="00AA0EC1"/>
    <w:rsid w:val="00AA1F9E"/>
    <w:rsid w:val="00AB2A61"/>
    <w:rsid w:val="00AB379A"/>
    <w:rsid w:val="00AB7278"/>
    <w:rsid w:val="00AC12DB"/>
    <w:rsid w:val="00AC3133"/>
    <w:rsid w:val="00AC6B1D"/>
    <w:rsid w:val="00AD043E"/>
    <w:rsid w:val="00AD14CE"/>
    <w:rsid w:val="00AD1665"/>
    <w:rsid w:val="00AD61FE"/>
    <w:rsid w:val="00AD6EC4"/>
    <w:rsid w:val="00AE0F6F"/>
    <w:rsid w:val="00AE1C28"/>
    <w:rsid w:val="00AE2656"/>
    <w:rsid w:val="00AE38F1"/>
    <w:rsid w:val="00AE43BE"/>
    <w:rsid w:val="00AE47E3"/>
    <w:rsid w:val="00AE52F3"/>
    <w:rsid w:val="00AE5E94"/>
    <w:rsid w:val="00AE7117"/>
    <w:rsid w:val="00AF0043"/>
    <w:rsid w:val="00AF0421"/>
    <w:rsid w:val="00AF6A25"/>
    <w:rsid w:val="00AF7A83"/>
    <w:rsid w:val="00B01664"/>
    <w:rsid w:val="00B01988"/>
    <w:rsid w:val="00B01DFF"/>
    <w:rsid w:val="00B0665C"/>
    <w:rsid w:val="00B0762D"/>
    <w:rsid w:val="00B15497"/>
    <w:rsid w:val="00B1552C"/>
    <w:rsid w:val="00B155CB"/>
    <w:rsid w:val="00B16AF5"/>
    <w:rsid w:val="00B20E34"/>
    <w:rsid w:val="00B2262A"/>
    <w:rsid w:val="00B25AAE"/>
    <w:rsid w:val="00B25B13"/>
    <w:rsid w:val="00B30822"/>
    <w:rsid w:val="00B321DF"/>
    <w:rsid w:val="00B32BBD"/>
    <w:rsid w:val="00B40088"/>
    <w:rsid w:val="00B41AA8"/>
    <w:rsid w:val="00B43961"/>
    <w:rsid w:val="00B472F1"/>
    <w:rsid w:val="00B535AD"/>
    <w:rsid w:val="00B53EC5"/>
    <w:rsid w:val="00B55A6A"/>
    <w:rsid w:val="00B57D26"/>
    <w:rsid w:val="00B6030F"/>
    <w:rsid w:val="00B60FA3"/>
    <w:rsid w:val="00B63648"/>
    <w:rsid w:val="00B6369B"/>
    <w:rsid w:val="00B64C24"/>
    <w:rsid w:val="00B66DA4"/>
    <w:rsid w:val="00B7057A"/>
    <w:rsid w:val="00B70D2C"/>
    <w:rsid w:val="00B70DCD"/>
    <w:rsid w:val="00B711E4"/>
    <w:rsid w:val="00B71EFC"/>
    <w:rsid w:val="00B76BFD"/>
    <w:rsid w:val="00B77BC0"/>
    <w:rsid w:val="00B80CA2"/>
    <w:rsid w:val="00B811AD"/>
    <w:rsid w:val="00B818BB"/>
    <w:rsid w:val="00B829B5"/>
    <w:rsid w:val="00B905FB"/>
    <w:rsid w:val="00B93199"/>
    <w:rsid w:val="00B93997"/>
    <w:rsid w:val="00B95992"/>
    <w:rsid w:val="00BA09D2"/>
    <w:rsid w:val="00BA0ACE"/>
    <w:rsid w:val="00BA28A9"/>
    <w:rsid w:val="00BA2D2F"/>
    <w:rsid w:val="00BA3BFA"/>
    <w:rsid w:val="00BA475F"/>
    <w:rsid w:val="00BB0329"/>
    <w:rsid w:val="00BB19EB"/>
    <w:rsid w:val="00BB1E83"/>
    <w:rsid w:val="00BB2CE0"/>
    <w:rsid w:val="00BB5B46"/>
    <w:rsid w:val="00BC1FD1"/>
    <w:rsid w:val="00BC26CC"/>
    <w:rsid w:val="00BC2AD9"/>
    <w:rsid w:val="00BC2B46"/>
    <w:rsid w:val="00BC3283"/>
    <w:rsid w:val="00BC62BD"/>
    <w:rsid w:val="00BC66A9"/>
    <w:rsid w:val="00BC6D96"/>
    <w:rsid w:val="00BD0BA1"/>
    <w:rsid w:val="00BD3007"/>
    <w:rsid w:val="00BD3E19"/>
    <w:rsid w:val="00BD48D4"/>
    <w:rsid w:val="00BD669A"/>
    <w:rsid w:val="00BD773E"/>
    <w:rsid w:val="00BE11B2"/>
    <w:rsid w:val="00BE2201"/>
    <w:rsid w:val="00BE381B"/>
    <w:rsid w:val="00BE38B3"/>
    <w:rsid w:val="00BE3B81"/>
    <w:rsid w:val="00BF12BF"/>
    <w:rsid w:val="00BF5FCA"/>
    <w:rsid w:val="00BF6957"/>
    <w:rsid w:val="00BF72F1"/>
    <w:rsid w:val="00C01381"/>
    <w:rsid w:val="00C04123"/>
    <w:rsid w:val="00C0576B"/>
    <w:rsid w:val="00C05B19"/>
    <w:rsid w:val="00C05E8A"/>
    <w:rsid w:val="00C060D1"/>
    <w:rsid w:val="00C06523"/>
    <w:rsid w:val="00C0693F"/>
    <w:rsid w:val="00C07C9D"/>
    <w:rsid w:val="00C11AB2"/>
    <w:rsid w:val="00C121D4"/>
    <w:rsid w:val="00C21A01"/>
    <w:rsid w:val="00C30076"/>
    <w:rsid w:val="00C30142"/>
    <w:rsid w:val="00C33833"/>
    <w:rsid w:val="00C3462E"/>
    <w:rsid w:val="00C35149"/>
    <w:rsid w:val="00C355E7"/>
    <w:rsid w:val="00C35CBD"/>
    <w:rsid w:val="00C407E2"/>
    <w:rsid w:val="00C41603"/>
    <w:rsid w:val="00C43982"/>
    <w:rsid w:val="00C47DE0"/>
    <w:rsid w:val="00C53657"/>
    <w:rsid w:val="00C5392D"/>
    <w:rsid w:val="00C54561"/>
    <w:rsid w:val="00C57617"/>
    <w:rsid w:val="00C600BB"/>
    <w:rsid w:val="00C6179E"/>
    <w:rsid w:val="00C620EF"/>
    <w:rsid w:val="00C63B2A"/>
    <w:rsid w:val="00C663CF"/>
    <w:rsid w:val="00C727CA"/>
    <w:rsid w:val="00C72E24"/>
    <w:rsid w:val="00C75764"/>
    <w:rsid w:val="00C76820"/>
    <w:rsid w:val="00C76B26"/>
    <w:rsid w:val="00C816C3"/>
    <w:rsid w:val="00C83C59"/>
    <w:rsid w:val="00C8765C"/>
    <w:rsid w:val="00C9106B"/>
    <w:rsid w:val="00C93750"/>
    <w:rsid w:val="00C95316"/>
    <w:rsid w:val="00C9648F"/>
    <w:rsid w:val="00C964B9"/>
    <w:rsid w:val="00CA1995"/>
    <w:rsid w:val="00CA2F8E"/>
    <w:rsid w:val="00CA406E"/>
    <w:rsid w:val="00CA5676"/>
    <w:rsid w:val="00CB32DE"/>
    <w:rsid w:val="00CC3687"/>
    <w:rsid w:val="00CC5106"/>
    <w:rsid w:val="00CC647D"/>
    <w:rsid w:val="00CC65E2"/>
    <w:rsid w:val="00CD0197"/>
    <w:rsid w:val="00CD2562"/>
    <w:rsid w:val="00CD3577"/>
    <w:rsid w:val="00CD653E"/>
    <w:rsid w:val="00CD6EFA"/>
    <w:rsid w:val="00CD73F2"/>
    <w:rsid w:val="00CE03AE"/>
    <w:rsid w:val="00CE19CC"/>
    <w:rsid w:val="00CE2780"/>
    <w:rsid w:val="00CE6A11"/>
    <w:rsid w:val="00CE7992"/>
    <w:rsid w:val="00CF29AF"/>
    <w:rsid w:val="00CF6D23"/>
    <w:rsid w:val="00D05CEC"/>
    <w:rsid w:val="00D10952"/>
    <w:rsid w:val="00D133D9"/>
    <w:rsid w:val="00D14B6A"/>
    <w:rsid w:val="00D1520E"/>
    <w:rsid w:val="00D159C3"/>
    <w:rsid w:val="00D17677"/>
    <w:rsid w:val="00D208CB"/>
    <w:rsid w:val="00D20C02"/>
    <w:rsid w:val="00D22B91"/>
    <w:rsid w:val="00D235B2"/>
    <w:rsid w:val="00D244F6"/>
    <w:rsid w:val="00D268E4"/>
    <w:rsid w:val="00D30AD6"/>
    <w:rsid w:val="00D36CD3"/>
    <w:rsid w:val="00D37AD4"/>
    <w:rsid w:val="00D41FD4"/>
    <w:rsid w:val="00D42C00"/>
    <w:rsid w:val="00D4372E"/>
    <w:rsid w:val="00D46F42"/>
    <w:rsid w:val="00D47676"/>
    <w:rsid w:val="00D57302"/>
    <w:rsid w:val="00D61F29"/>
    <w:rsid w:val="00D6584D"/>
    <w:rsid w:val="00D667EF"/>
    <w:rsid w:val="00D712E8"/>
    <w:rsid w:val="00D72959"/>
    <w:rsid w:val="00D7334C"/>
    <w:rsid w:val="00D73BE3"/>
    <w:rsid w:val="00D7445F"/>
    <w:rsid w:val="00D75158"/>
    <w:rsid w:val="00D76102"/>
    <w:rsid w:val="00D84FB6"/>
    <w:rsid w:val="00D87016"/>
    <w:rsid w:val="00D9199C"/>
    <w:rsid w:val="00D9396D"/>
    <w:rsid w:val="00D94E9A"/>
    <w:rsid w:val="00D9638C"/>
    <w:rsid w:val="00DA102F"/>
    <w:rsid w:val="00DA1731"/>
    <w:rsid w:val="00DA56AE"/>
    <w:rsid w:val="00DA6871"/>
    <w:rsid w:val="00DA6FCE"/>
    <w:rsid w:val="00DA7B14"/>
    <w:rsid w:val="00DB12B4"/>
    <w:rsid w:val="00DB4A2C"/>
    <w:rsid w:val="00DB58B2"/>
    <w:rsid w:val="00DC0EAC"/>
    <w:rsid w:val="00DD5B7A"/>
    <w:rsid w:val="00DE23A4"/>
    <w:rsid w:val="00DE2761"/>
    <w:rsid w:val="00DE2B22"/>
    <w:rsid w:val="00DE53E0"/>
    <w:rsid w:val="00DE662B"/>
    <w:rsid w:val="00DE6ECD"/>
    <w:rsid w:val="00DF2672"/>
    <w:rsid w:val="00DF4C31"/>
    <w:rsid w:val="00DF60F6"/>
    <w:rsid w:val="00E04DF1"/>
    <w:rsid w:val="00E07340"/>
    <w:rsid w:val="00E11159"/>
    <w:rsid w:val="00E152A4"/>
    <w:rsid w:val="00E1573E"/>
    <w:rsid w:val="00E15A97"/>
    <w:rsid w:val="00E163A8"/>
    <w:rsid w:val="00E22110"/>
    <w:rsid w:val="00E22362"/>
    <w:rsid w:val="00E22626"/>
    <w:rsid w:val="00E2268E"/>
    <w:rsid w:val="00E24A4B"/>
    <w:rsid w:val="00E2625C"/>
    <w:rsid w:val="00E26970"/>
    <w:rsid w:val="00E30A0C"/>
    <w:rsid w:val="00E3378B"/>
    <w:rsid w:val="00E3526C"/>
    <w:rsid w:val="00E35D29"/>
    <w:rsid w:val="00E37C47"/>
    <w:rsid w:val="00E37F6E"/>
    <w:rsid w:val="00E408DD"/>
    <w:rsid w:val="00E415DF"/>
    <w:rsid w:val="00E44576"/>
    <w:rsid w:val="00E47A27"/>
    <w:rsid w:val="00E522D7"/>
    <w:rsid w:val="00E55ADF"/>
    <w:rsid w:val="00E55F78"/>
    <w:rsid w:val="00E61FD5"/>
    <w:rsid w:val="00E63DF3"/>
    <w:rsid w:val="00E64B8B"/>
    <w:rsid w:val="00E65921"/>
    <w:rsid w:val="00E66050"/>
    <w:rsid w:val="00E67C3C"/>
    <w:rsid w:val="00E75699"/>
    <w:rsid w:val="00E76A07"/>
    <w:rsid w:val="00E76D10"/>
    <w:rsid w:val="00E76E0E"/>
    <w:rsid w:val="00E77478"/>
    <w:rsid w:val="00E82D36"/>
    <w:rsid w:val="00E82E7E"/>
    <w:rsid w:val="00E859DC"/>
    <w:rsid w:val="00E864B5"/>
    <w:rsid w:val="00E90DFF"/>
    <w:rsid w:val="00E92B33"/>
    <w:rsid w:val="00E9447A"/>
    <w:rsid w:val="00E95AA6"/>
    <w:rsid w:val="00E96163"/>
    <w:rsid w:val="00EA0CA5"/>
    <w:rsid w:val="00EA1432"/>
    <w:rsid w:val="00EA144E"/>
    <w:rsid w:val="00EA15A6"/>
    <w:rsid w:val="00EA1FFF"/>
    <w:rsid w:val="00EA29F1"/>
    <w:rsid w:val="00EA3EEC"/>
    <w:rsid w:val="00EA4EFE"/>
    <w:rsid w:val="00EA686F"/>
    <w:rsid w:val="00EA7E91"/>
    <w:rsid w:val="00EA7F97"/>
    <w:rsid w:val="00EB1D4F"/>
    <w:rsid w:val="00EB1D8F"/>
    <w:rsid w:val="00EB7161"/>
    <w:rsid w:val="00EC088C"/>
    <w:rsid w:val="00EC2755"/>
    <w:rsid w:val="00EC32C4"/>
    <w:rsid w:val="00EC3D67"/>
    <w:rsid w:val="00EC4545"/>
    <w:rsid w:val="00EC51E4"/>
    <w:rsid w:val="00EC55C1"/>
    <w:rsid w:val="00EC6695"/>
    <w:rsid w:val="00ED0D59"/>
    <w:rsid w:val="00ED1EC0"/>
    <w:rsid w:val="00ED326F"/>
    <w:rsid w:val="00ED3BAC"/>
    <w:rsid w:val="00ED48DC"/>
    <w:rsid w:val="00ED4BA3"/>
    <w:rsid w:val="00ED7469"/>
    <w:rsid w:val="00ED7CC6"/>
    <w:rsid w:val="00EE0255"/>
    <w:rsid w:val="00EE14D4"/>
    <w:rsid w:val="00EE475A"/>
    <w:rsid w:val="00EE6D87"/>
    <w:rsid w:val="00EE7C65"/>
    <w:rsid w:val="00EF419A"/>
    <w:rsid w:val="00EF4B9F"/>
    <w:rsid w:val="00EF5913"/>
    <w:rsid w:val="00EF67DA"/>
    <w:rsid w:val="00F02FC6"/>
    <w:rsid w:val="00F06EB4"/>
    <w:rsid w:val="00F1132E"/>
    <w:rsid w:val="00F13FF4"/>
    <w:rsid w:val="00F14A36"/>
    <w:rsid w:val="00F1695E"/>
    <w:rsid w:val="00F21687"/>
    <w:rsid w:val="00F21DB1"/>
    <w:rsid w:val="00F3059B"/>
    <w:rsid w:val="00F3060F"/>
    <w:rsid w:val="00F31129"/>
    <w:rsid w:val="00F37F3C"/>
    <w:rsid w:val="00F40051"/>
    <w:rsid w:val="00F43A9C"/>
    <w:rsid w:val="00F4621D"/>
    <w:rsid w:val="00F4717F"/>
    <w:rsid w:val="00F47C1F"/>
    <w:rsid w:val="00F5129C"/>
    <w:rsid w:val="00F52F46"/>
    <w:rsid w:val="00F55C89"/>
    <w:rsid w:val="00F56B28"/>
    <w:rsid w:val="00F57C92"/>
    <w:rsid w:val="00F61677"/>
    <w:rsid w:val="00F62A43"/>
    <w:rsid w:val="00F63C0B"/>
    <w:rsid w:val="00F6562D"/>
    <w:rsid w:val="00F71BCE"/>
    <w:rsid w:val="00F7262C"/>
    <w:rsid w:val="00F73BD6"/>
    <w:rsid w:val="00F73CC9"/>
    <w:rsid w:val="00F76206"/>
    <w:rsid w:val="00F76FF4"/>
    <w:rsid w:val="00F81B9E"/>
    <w:rsid w:val="00F833E0"/>
    <w:rsid w:val="00F84782"/>
    <w:rsid w:val="00F85A44"/>
    <w:rsid w:val="00F9153C"/>
    <w:rsid w:val="00F9353B"/>
    <w:rsid w:val="00F95A8E"/>
    <w:rsid w:val="00F968B9"/>
    <w:rsid w:val="00F96CA7"/>
    <w:rsid w:val="00FA2CB6"/>
    <w:rsid w:val="00FA3C26"/>
    <w:rsid w:val="00FA6341"/>
    <w:rsid w:val="00FB0595"/>
    <w:rsid w:val="00FB4020"/>
    <w:rsid w:val="00FB443B"/>
    <w:rsid w:val="00FB4AD8"/>
    <w:rsid w:val="00FB6718"/>
    <w:rsid w:val="00FB7AF8"/>
    <w:rsid w:val="00FC0D48"/>
    <w:rsid w:val="00FC0E50"/>
    <w:rsid w:val="00FC2026"/>
    <w:rsid w:val="00FC2645"/>
    <w:rsid w:val="00FC28CD"/>
    <w:rsid w:val="00FC3244"/>
    <w:rsid w:val="00FC49F5"/>
    <w:rsid w:val="00FC57E6"/>
    <w:rsid w:val="00FC6EEF"/>
    <w:rsid w:val="00FD14C6"/>
    <w:rsid w:val="00FD184B"/>
    <w:rsid w:val="00FD18AC"/>
    <w:rsid w:val="00FD48BC"/>
    <w:rsid w:val="00FD50DC"/>
    <w:rsid w:val="00FE0F63"/>
    <w:rsid w:val="00FE1EAC"/>
    <w:rsid w:val="00FE266C"/>
    <w:rsid w:val="00FE31E3"/>
    <w:rsid w:val="00FE3582"/>
    <w:rsid w:val="00FE363A"/>
    <w:rsid w:val="00FE526F"/>
    <w:rsid w:val="00FF071F"/>
    <w:rsid w:val="00FF0BB1"/>
    <w:rsid w:val="00FF5E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ECB7A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uiPriority w:val="22"/>
    <w:qFormat/>
    <w:rPr>
      <w:b/>
      <w:bCs/>
    </w:rPr>
  </w:style>
  <w:style w:type="character" w:styleId="Gesichte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
    <w:name w:val="Zitat"/>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eichen"/>
    <w:uiPriority w:val="99"/>
    <w:semiHidden/>
    <w:unhideWhenUsed/>
    <w:rsid w:val="00526D4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eichen"/>
    <w:uiPriority w:val="99"/>
    <w:semiHidden/>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eichen">
    <w:name w:val="HTML Vorformatiert Zeichen"/>
    <w:basedOn w:val="Absatzstandardschriftart"/>
    <w:link w:val="HTMLVorformatiert"/>
    <w:uiPriority w:val="99"/>
    <w:semiHidden/>
    <w:rsid w:val="004B2693"/>
    <w:rPr>
      <w:rFonts w:ascii="Courier" w:hAnsi="Courier" w:cs="Courier"/>
    </w:rPr>
  </w:style>
  <w:style w:type="character" w:styleId="Herausstellen">
    <w:name w:val="Emphasis"/>
    <w:basedOn w:val="Absatzstandardschriftart"/>
    <w:uiPriority w:val="20"/>
    <w:qFormat/>
    <w:rsid w:val="000B07BF"/>
    <w:rPr>
      <w:i/>
      <w:iCs/>
    </w:rPr>
  </w:style>
  <w:style w:type="paragraph" w:styleId="KeinLeerraum">
    <w:name w:val="No Spacing"/>
    <w:uiPriority w:val="1"/>
    <w:qFormat/>
    <w:rsid w:val="001A1695"/>
    <w:pPr>
      <w:suppressAutoHyphens/>
    </w:pPr>
    <w:rPr>
      <w:lang w:eastAsia="zh-CN"/>
    </w:rPr>
  </w:style>
  <w:style w:type="paragraph" w:styleId="Listenabsatz">
    <w:name w:val="List Paragraph"/>
    <w:basedOn w:val="Standard"/>
    <w:uiPriority w:val="34"/>
    <w:qFormat/>
    <w:rsid w:val="001C6622"/>
    <w:pPr>
      <w:ind w:left="720"/>
      <w:contextualSpacing/>
    </w:pPr>
  </w:style>
  <w:style w:type="paragraph" w:customStyle="1" w:styleId="lead">
    <w:name w:val="lead"/>
    <w:basedOn w:val="Standard"/>
    <w:rsid w:val="00AD61FE"/>
    <w:pPr>
      <w:widowControl/>
      <w:suppressAutoHyphens w:val="0"/>
      <w:spacing w:before="100" w:beforeAutospacing="1" w:after="100" w:afterAutospacing="1"/>
    </w:pPr>
    <w:rPr>
      <w:rFonts w:ascii="Times" w:hAnsi="Times"/>
      <w:sz w:val="20"/>
      <w:szCs w:val="20"/>
    </w:rPr>
  </w:style>
  <w:style w:type="character" w:customStyle="1" w:styleId="label">
    <w:name w:val="label"/>
    <w:basedOn w:val="Absatzstandardschriftart"/>
    <w:rsid w:val="00AD61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uiPriority w:val="22"/>
    <w:qFormat/>
    <w:rPr>
      <w:b/>
      <w:bCs/>
    </w:rPr>
  </w:style>
  <w:style w:type="character" w:styleId="Gesichte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
    <w:name w:val="Zitat"/>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eichen"/>
    <w:uiPriority w:val="99"/>
    <w:semiHidden/>
    <w:unhideWhenUsed/>
    <w:rsid w:val="00526D4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eichen"/>
    <w:uiPriority w:val="99"/>
    <w:semiHidden/>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eichen">
    <w:name w:val="HTML Vorformatiert Zeichen"/>
    <w:basedOn w:val="Absatzstandardschriftart"/>
    <w:link w:val="HTMLVorformatiert"/>
    <w:uiPriority w:val="99"/>
    <w:semiHidden/>
    <w:rsid w:val="004B2693"/>
    <w:rPr>
      <w:rFonts w:ascii="Courier" w:hAnsi="Courier" w:cs="Courier"/>
    </w:rPr>
  </w:style>
  <w:style w:type="character" w:styleId="Herausstellen">
    <w:name w:val="Emphasis"/>
    <w:basedOn w:val="Absatzstandardschriftart"/>
    <w:uiPriority w:val="20"/>
    <w:qFormat/>
    <w:rsid w:val="000B07BF"/>
    <w:rPr>
      <w:i/>
      <w:iCs/>
    </w:rPr>
  </w:style>
  <w:style w:type="paragraph" w:styleId="KeinLeerraum">
    <w:name w:val="No Spacing"/>
    <w:uiPriority w:val="1"/>
    <w:qFormat/>
    <w:rsid w:val="001A1695"/>
    <w:pPr>
      <w:suppressAutoHyphens/>
    </w:pPr>
    <w:rPr>
      <w:lang w:eastAsia="zh-CN"/>
    </w:rPr>
  </w:style>
  <w:style w:type="paragraph" w:styleId="Listenabsatz">
    <w:name w:val="List Paragraph"/>
    <w:basedOn w:val="Standard"/>
    <w:uiPriority w:val="34"/>
    <w:qFormat/>
    <w:rsid w:val="001C6622"/>
    <w:pPr>
      <w:ind w:left="720"/>
      <w:contextualSpacing/>
    </w:pPr>
  </w:style>
  <w:style w:type="paragraph" w:customStyle="1" w:styleId="lead">
    <w:name w:val="lead"/>
    <w:basedOn w:val="Standard"/>
    <w:rsid w:val="00AD61FE"/>
    <w:pPr>
      <w:widowControl/>
      <w:suppressAutoHyphens w:val="0"/>
      <w:spacing w:before="100" w:beforeAutospacing="1" w:after="100" w:afterAutospacing="1"/>
    </w:pPr>
    <w:rPr>
      <w:rFonts w:ascii="Times" w:hAnsi="Times"/>
      <w:sz w:val="20"/>
      <w:szCs w:val="20"/>
    </w:rPr>
  </w:style>
  <w:style w:type="character" w:customStyle="1" w:styleId="label">
    <w:name w:val="label"/>
    <w:basedOn w:val="Absatzstandardschriftart"/>
    <w:rsid w:val="00AD6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36923944">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216554582">
      <w:bodyDiv w:val="1"/>
      <w:marLeft w:val="0"/>
      <w:marRight w:val="0"/>
      <w:marTop w:val="0"/>
      <w:marBottom w:val="0"/>
      <w:divBdr>
        <w:top w:val="none" w:sz="0" w:space="0" w:color="auto"/>
        <w:left w:val="none" w:sz="0" w:space="0" w:color="auto"/>
        <w:bottom w:val="none" w:sz="0" w:space="0" w:color="auto"/>
        <w:right w:val="none" w:sz="0" w:space="0" w:color="auto"/>
      </w:divBdr>
    </w:div>
    <w:div w:id="218440595">
      <w:bodyDiv w:val="1"/>
      <w:marLeft w:val="0"/>
      <w:marRight w:val="0"/>
      <w:marTop w:val="0"/>
      <w:marBottom w:val="0"/>
      <w:divBdr>
        <w:top w:val="none" w:sz="0" w:space="0" w:color="auto"/>
        <w:left w:val="none" w:sz="0" w:space="0" w:color="auto"/>
        <w:bottom w:val="none" w:sz="0" w:space="0" w:color="auto"/>
        <w:right w:val="none" w:sz="0" w:space="0" w:color="auto"/>
      </w:divBdr>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344750707">
      <w:bodyDiv w:val="1"/>
      <w:marLeft w:val="0"/>
      <w:marRight w:val="0"/>
      <w:marTop w:val="0"/>
      <w:marBottom w:val="0"/>
      <w:divBdr>
        <w:top w:val="none" w:sz="0" w:space="0" w:color="auto"/>
        <w:left w:val="none" w:sz="0" w:space="0" w:color="auto"/>
        <w:bottom w:val="none" w:sz="0" w:space="0" w:color="auto"/>
        <w:right w:val="none" w:sz="0" w:space="0" w:color="auto"/>
      </w:divBdr>
    </w:div>
    <w:div w:id="416169367">
      <w:bodyDiv w:val="1"/>
      <w:marLeft w:val="0"/>
      <w:marRight w:val="0"/>
      <w:marTop w:val="0"/>
      <w:marBottom w:val="0"/>
      <w:divBdr>
        <w:top w:val="none" w:sz="0" w:space="0" w:color="auto"/>
        <w:left w:val="none" w:sz="0" w:space="0" w:color="auto"/>
        <w:bottom w:val="none" w:sz="0" w:space="0" w:color="auto"/>
        <w:right w:val="none" w:sz="0" w:space="0" w:color="auto"/>
      </w:divBdr>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46077272">
      <w:bodyDiv w:val="1"/>
      <w:marLeft w:val="0"/>
      <w:marRight w:val="0"/>
      <w:marTop w:val="0"/>
      <w:marBottom w:val="0"/>
      <w:divBdr>
        <w:top w:val="none" w:sz="0" w:space="0" w:color="auto"/>
        <w:left w:val="none" w:sz="0" w:space="0" w:color="auto"/>
        <w:bottom w:val="none" w:sz="0" w:space="0" w:color="auto"/>
        <w:right w:val="none" w:sz="0" w:space="0" w:color="auto"/>
      </w:divBdr>
    </w:div>
    <w:div w:id="790635879">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39003820">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86986181">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969286129">
      <w:bodyDiv w:val="1"/>
      <w:marLeft w:val="0"/>
      <w:marRight w:val="0"/>
      <w:marTop w:val="0"/>
      <w:marBottom w:val="0"/>
      <w:divBdr>
        <w:top w:val="none" w:sz="0" w:space="0" w:color="auto"/>
        <w:left w:val="none" w:sz="0" w:space="0" w:color="auto"/>
        <w:bottom w:val="none" w:sz="0" w:space="0" w:color="auto"/>
        <w:right w:val="none" w:sz="0" w:space="0" w:color="auto"/>
      </w:divBdr>
    </w:div>
    <w:div w:id="987630534">
      <w:bodyDiv w:val="1"/>
      <w:marLeft w:val="0"/>
      <w:marRight w:val="0"/>
      <w:marTop w:val="0"/>
      <w:marBottom w:val="0"/>
      <w:divBdr>
        <w:top w:val="none" w:sz="0" w:space="0" w:color="auto"/>
        <w:left w:val="none" w:sz="0" w:space="0" w:color="auto"/>
        <w:bottom w:val="none" w:sz="0" w:space="0" w:color="auto"/>
        <w:right w:val="none" w:sz="0" w:space="0" w:color="auto"/>
      </w:divBdr>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094207493">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237134235">
      <w:bodyDiv w:val="1"/>
      <w:marLeft w:val="0"/>
      <w:marRight w:val="0"/>
      <w:marTop w:val="0"/>
      <w:marBottom w:val="0"/>
      <w:divBdr>
        <w:top w:val="none" w:sz="0" w:space="0" w:color="auto"/>
        <w:left w:val="none" w:sz="0" w:space="0" w:color="auto"/>
        <w:bottom w:val="none" w:sz="0" w:space="0" w:color="auto"/>
        <w:right w:val="none" w:sz="0" w:space="0" w:color="auto"/>
      </w:divBdr>
    </w:div>
    <w:div w:id="1369528997">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696537676">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865171834">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1377912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bad.mergentheim" TargetMode="External"/><Relationship Id="rId12" Type="http://schemas.openxmlformats.org/officeDocument/2006/relationships/hyperlink" Target="https://www.instagram.com/badmergentheim.de/" TargetMode="External"/><Relationship Id="rId13" Type="http://schemas.openxmlformats.org/officeDocument/2006/relationships/hyperlink" Target="mailto:tourismus@bad-mergentheim.de" TargetMode="External"/><Relationship Id="rId14" Type="http://schemas.openxmlformats.org/officeDocument/2006/relationships/hyperlink" Target="mailto:presse@denkinger-pr.de" TargetMode="External"/><Relationship Id="rId15" Type="http://schemas.openxmlformats.org/officeDocument/2006/relationships/hyperlink" Target="https://denkinger-pr.de"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enkinger-pr.de/blog-news/kleiner-weinort-mit-grosser-tradition-bad-mergentheim-ausgezeichnet" TargetMode="External"/><Relationship Id="rId9" Type="http://schemas.openxmlformats.org/officeDocument/2006/relationships/hyperlink" Target="mailto:tourismus@bad-mergentheim.de" TargetMode="External"/><Relationship Id="rId10" Type="http://schemas.openxmlformats.org/officeDocument/2006/relationships/hyperlink" Target="https://www.bad-mergentheim.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ad-mergenthei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6881</Characters>
  <Application>Microsoft Macintosh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7958</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Denkinger</dc:creator>
  <cp:keywords/>
  <dc:description/>
  <cp:lastModifiedBy>Michael Denkinger</cp:lastModifiedBy>
  <cp:revision>2</cp:revision>
  <cp:lastPrinted>2019-10-23T18:05:00Z</cp:lastPrinted>
  <dcterms:created xsi:type="dcterms:W3CDTF">2020-10-21T07:52:00Z</dcterms:created>
  <dcterms:modified xsi:type="dcterms:W3CDTF">2020-10-21T07:52:00Z</dcterms:modified>
  <cp:category/>
</cp:coreProperties>
</file>