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3B3C004" w:rsidR="00635F28" w:rsidRPr="002F40E0" w:rsidRDefault="000636B3" w:rsidP="002F40E0">
      <w:pPr>
        <w:pStyle w:val="staatsbad"/>
      </w:pPr>
      <w:r w:rsidRPr="002F40E0">
        <w:t>Pressemitteilung</w:t>
      </w:r>
    </w:p>
    <w:p w14:paraId="390D5241" w14:textId="5804140F" w:rsidR="00635F28" w:rsidRPr="002F40E0" w:rsidRDefault="00635F28" w:rsidP="00635F28">
      <w:pPr>
        <w:spacing w:after="120" w:line="276" w:lineRule="auto"/>
        <w:jc w:val="both"/>
        <w:rPr>
          <w:rFonts w:cs="Arial"/>
          <w:sz w:val="24"/>
          <w:szCs w:val="24"/>
        </w:rPr>
      </w:pPr>
      <w:r w:rsidRPr="002F40E0">
        <w:rPr>
          <w:rFonts w:cs="Arial"/>
          <w:sz w:val="24"/>
          <w:szCs w:val="24"/>
        </w:rPr>
        <w:t>Bad Salzuflen,</w:t>
      </w:r>
      <w:r w:rsidR="008742DC" w:rsidRPr="002F40E0">
        <w:rPr>
          <w:rFonts w:cs="Arial"/>
          <w:sz w:val="24"/>
          <w:szCs w:val="24"/>
        </w:rPr>
        <w:t xml:space="preserve"> </w:t>
      </w:r>
      <w:r w:rsidR="008D2EB7">
        <w:rPr>
          <w:rFonts w:cs="Arial"/>
          <w:sz w:val="24"/>
          <w:szCs w:val="24"/>
        </w:rPr>
        <w:t>25</w:t>
      </w:r>
      <w:r w:rsidR="002629FB">
        <w:rPr>
          <w:rFonts w:cs="Arial"/>
          <w:sz w:val="24"/>
          <w:szCs w:val="24"/>
        </w:rPr>
        <w:t>.03</w:t>
      </w:r>
      <w:r w:rsidR="00060454" w:rsidRPr="002F40E0">
        <w:rPr>
          <w:rFonts w:cs="Arial"/>
          <w:sz w:val="24"/>
          <w:szCs w:val="24"/>
        </w:rPr>
        <w:t>.2019</w:t>
      </w:r>
      <w:r w:rsidR="002F40E0">
        <w:rPr>
          <w:rFonts w:cs="Arial"/>
          <w:sz w:val="24"/>
          <w:szCs w:val="24"/>
        </w:rPr>
        <w:t xml:space="preserve"> </w:t>
      </w:r>
    </w:p>
    <w:p w14:paraId="4F1960A1" w14:textId="77777777" w:rsidR="00635F28" w:rsidRDefault="00635F28" w:rsidP="00635F28">
      <w:pPr>
        <w:pBdr>
          <w:bottom w:val="single" w:sz="4" w:space="1" w:color="auto"/>
        </w:pBdr>
        <w:spacing w:line="360" w:lineRule="auto"/>
        <w:rPr>
          <w:rFonts w:cs="Arial"/>
          <w:sz w:val="24"/>
          <w:szCs w:val="24"/>
        </w:rPr>
      </w:pPr>
    </w:p>
    <w:p w14:paraId="55058A02" w14:textId="0D5F7826" w:rsidR="00AC4A62" w:rsidRPr="00823608" w:rsidRDefault="002E72A2" w:rsidP="00823608">
      <w:pPr>
        <w:autoSpaceDE w:val="0"/>
        <w:autoSpaceDN w:val="0"/>
        <w:adjustRightInd w:val="0"/>
        <w:ind w:right="-1844"/>
        <w:rPr>
          <w:rFonts w:cs="Arial"/>
          <w:b/>
          <w:sz w:val="40"/>
          <w:szCs w:val="40"/>
        </w:rPr>
      </w:pPr>
      <w:r>
        <w:rPr>
          <w:rFonts w:cs="Arial"/>
          <w:b/>
          <w:sz w:val="48"/>
          <w:szCs w:val="48"/>
        </w:rPr>
        <w:br/>
      </w:r>
      <w:r w:rsidR="00823608" w:rsidRPr="00823608">
        <w:rPr>
          <w:rFonts w:cs="Arial"/>
          <w:b/>
          <w:bCs/>
          <w:sz w:val="40"/>
          <w:szCs w:val="40"/>
        </w:rPr>
        <w:t xml:space="preserve">Umsatz und Zahl der Fahrten gesteigert: Bustouren der </w:t>
      </w:r>
      <w:r w:rsidR="00F26CC3" w:rsidRPr="00823608">
        <w:rPr>
          <w:rFonts w:cs="Arial"/>
          <w:b/>
          <w:bCs/>
          <w:sz w:val="40"/>
          <w:szCs w:val="40"/>
        </w:rPr>
        <w:t>„</w:t>
      </w:r>
      <w:proofErr w:type="spellStart"/>
      <w:r w:rsidR="00F26CC3" w:rsidRPr="00823608">
        <w:rPr>
          <w:rFonts w:cs="Arial"/>
          <w:b/>
          <w:bCs/>
          <w:sz w:val="40"/>
          <w:szCs w:val="40"/>
        </w:rPr>
        <w:t>Salzufler</w:t>
      </w:r>
      <w:proofErr w:type="spellEnd"/>
      <w:r w:rsidR="00F26CC3" w:rsidRPr="00823608">
        <w:rPr>
          <w:rFonts w:cs="Arial"/>
          <w:b/>
          <w:bCs/>
          <w:sz w:val="40"/>
          <w:szCs w:val="40"/>
        </w:rPr>
        <w:t xml:space="preserve"> Landpartien“ entwickeln sich zur Ausflugsmarke</w:t>
      </w:r>
    </w:p>
    <w:p w14:paraId="1FFF9179" w14:textId="25164872" w:rsidR="00F63E08" w:rsidRPr="00F75B0B" w:rsidRDefault="00F26CC3" w:rsidP="00F75B0B">
      <w:pPr>
        <w:pStyle w:val="Textkrper2"/>
        <w:spacing w:line="360" w:lineRule="auto"/>
        <w:ind w:right="-568"/>
        <w:rPr>
          <w:rFonts w:cs="Arial"/>
          <w:color w:val="000000"/>
          <w:sz w:val="28"/>
          <w:szCs w:val="28"/>
          <w:shd w:val="clear" w:color="auto" w:fill="FFFFFF"/>
        </w:rPr>
      </w:pPr>
      <w:r>
        <w:rPr>
          <w:rFonts w:cs="Arial"/>
          <w:sz w:val="28"/>
          <w:szCs w:val="28"/>
        </w:rPr>
        <w:t xml:space="preserve"> </w:t>
      </w:r>
    </w:p>
    <w:p w14:paraId="40EFE39C" w14:textId="625CC453" w:rsidR="00823608" w:rsidRPr="00A54262" w:rsidRDefault="00823608" w:rsidP="00823608">
      <w:pPr>
        <w:pStyle w:val="Textkrper2"/>
        <w:spacing w:line="360" w:lineRule="auto"/>
        <w:ind w:right="-852"/>
        <w:rPr>
          <w:sz w:val="24"/>
          <w:szCs w:val="24"/>
        </w:rPr>
      </w:pPr>
      <w:r w:rsidRPr="00A54262">
        <w:rPr>
          <w:b/>
          <w:bCs/>
          <w:sz w:val="24"/>
          <w:szCs w:val="24"/>
        </w:rPr>
        <w:t>Bad Salzuflen (</w:t>
      </w:r>
      <w:proofErr w:type="spellStart"/>
      <w:r w:rsidRPr="00A54262">
        <w:rPr>
          <w:b/>
          <w:bCs/>
          <w:sz w:val="24"/>
          <w:szCs w:val="24"/>
        </w:rPr>
        <w:t>dk</w:t>
      </w:r>
      <w:proofErr w:type="spellEnd"/>
      <w:r w:rsidRPr="00A54262">
        <w:rPr>
          <w:b/>
          <w:bCs/>
          <w:sz w:val="24"/>
          <w:szCs w:val="24"/>
        </w:rPr>
        <w:t>).</w:t>
      </w:r>
      <w:r w:rsidRPr="00A54262">
        <w:rPr>
          <w:sz w:val="24"/>
          <w:szCs w:val="24"/>
        </w:rPr>
        <w:t xml:space="preserve"> Mit den Bustouren der „</w:t>
      </w:r>
      <w:proofErr w:type="spellStart"/>
      <w:r w:rsidRPr="00A54262">
        <w:rPr>
          <w:sz w:val="24"/>
          <w:szCs w:val="24"/>
        </w:rPr>
        <w:t>Salzufler</w:t>
      </w:r>
      <w:proofErr w:type="spellEnd"/>
      <w:r w:rsidRPr="00A54262">
        <w:rPr>
          <w:sz w:val="24"/>
          <w:szCs w:val="24"/>
        </w:rPr>
        <w:t xml:space="preserve"> Landpartien“ in die nahe Region und das ländliche Nordrhein-Westfalen hat die Staatsbad Salzuflen GmbH vor vier Jahren ein Idyll aus der Ära Fürst Metternichs und der Biedermeier-Zeit neu auferlegt und mit Leben erfüllt. Zum Start in die Saison 2019 zog das Staatsbad </w:t>
      </w:r>
      <w:r w:rsidR="00576F91">
        <w:rPr>
          <w:sz w:val="24"/>
          <w:szCs w:val="24"/>
        </w:rPr>
        <w:t xml:space="preserve">jetzt </w:t>
      </w:r>
      <w:r w:rsidRPr="00A54262">
        <w:rPr>
          <w:sz w:val="24"/>
          <w:szCs w:val="24"/>
        </w:rPr>
        <w:t xml:space="preserve">eine positive Bilanz. </w:t>
      </w:r>
    </w:p>
    <w:p w14:paraId="5404C264" w14:textId="2B20A426" w:rsidR="00810051" w:rsidRDefault="00823608" w:rsidP="00823608">
      <w:pPr>
        <w:pStyle w:val="Textkrper2"/>
        <w:spacing w:line="360" w:lineRule="auto"/>
        <w:ind w:right="-852"/>
        <w:rPr>
          <w:sz w:val="24"/>
          <w:szCs w:val="24"/>
        </w:rPr>
      </w:pPr>
      <w:r w:rsidRPr="00A54262">
        <w:rPr>
          <w:sz w:val="24"/>
          <w:szCs w:val="24"/>
        </w:rPr>
        <w:br/>
      </w:r>
      <w:r w:rsidR="009061AD" w:rsidRPr="00A54262">
        <w:rPr>
          <w:sz w:val="24"/>
          <w:szCs w:val="24"/>
        </w:rPr>
        <w:t xml:space="preserve">„Was einst </w:t>
      </w:r>
      <w:r w:rsidRPr="00A54262">
        <w:rPr>
          <w:sz w:val="24"/>
          <w:szCs w:val="24"/>
        </w:rPr>
        <w:t xml:space="preserve">als Marketing-Projekt mit einem öffentlichkeitswirksamen Salzuflen-Bus on tour begann, hat sich zu einer starken Ausflugsmarke entwickelt – die Zahl der Fahrten und Teilnehmer sind kontinuierlich gestiegen. In den ersten beiden Jahren nach der Gründung bot das Staatsbad im Rahmen der </w:t>
      </w:r>
      <w:proofErr w:type="spellStart"/>
      <w:r w:rsidRPr="00A54262">
        <w:rPr>
          <w:sz w:val="24"/>
          <w:szCs w:val="24"/>
        </w:rPr>
        <w:t>Salzufler</w:t>
      </w:r>
      <w:proofErr w:type="spellEnd"/>
      <w:r w:rsidRPr="00A54262">
        <w:rPr>
          <w:sz w:val="24"/>
          <w:szCs w:val="24"/>
        </w:rPr>
        <w:t xml:space="preserve"> Landpartien durchschnittlich 45 Fahrten je Saison an. 2017 wurden 104 Fahrten, vergangenes J</w:t>
      </w:r>
      <w:r w:rsidR="00576F91">
        <w:rPr>
          <w:sz w:val="24"/>
          <w:szCs w:val="24"/>
        </w:rPr>
        <w:t xml:space="preserve">ahr 110 Ausflüge organisiert – </w:t>
      </w:r>
      <w:r w:rsidRPr="00A54262">
        <w:rPr>
          <w:sz w:val="24"/>
          <w:szCs w:val="24"/>
        </w:rPr>
        <w:t>mit deutlich steigenden Teilnehmerzahlen“, sagt Staatsbad-Geschäftsführer Stefan Krieger.</w:t>
      </w:r>
      <w:r w:rsidR="002D6089" w:rsidRPr="00A54262">
        <w:rPr>
          <w:sz w:val="24"/>
          <w:szCs w:val="24"/>
        </w:rPr>
        <w:t xml:space="preserve"> </w:t>
      </w:r>
    </w:p>
    <w:p w14:paraId="52CA1510" w14:textId="77777777" w:rsidR="00810051" w:rsidRDefault="00810051" w:rsidP="00823608">
      <w:pPr>
        <w:pStyle w:val="Textkrper2"/>
        <w:spacing w:line="360" w:lineRule="auto"/>
        <w:ind w:right="-852"/>
        <w:rPr>
          <w:sz w:val="24"/>
          <w:szCs w:val="24"/>
        </w:rPr>
      </w:pPr>
    </w:p>
    <w:p w14:paraId="5F853748" w14:textId="71A9D907" w:rsidR="00823608" w:rsidRPr="00A54262" w:rsidRDefault="00823608" w:rsidP="00823608">
      <w:pPr>
        <w:pStyle w:val="Textkrper2"/>
        <w:spacing w:line="360" w:lineRule="auto"/>
        <w:ind w:right="-852"/>
        <w:rPr>
          <w:sz w:val="24"/>
          <w:szCs w:val="24"/>
        </w:rPr>
      </w:pPr>
      <w:r w:rsidRPr="00A54262">
        <w:rPr>
          <w:sz w:val="24"/>
          <w:szCs w:val="24"/>
        </w:rPr>
        <w:t xml:space="preserve">Der Tourismusdirektor fügt hinzu: „Unter dem Strich steht zum Jahresende 2018 eine Umsatzsteigerung von ca. 65 Prozent im Vergleich zum Vorjahr und die Erkenntnis, dass wir das Produkt </w:t>
      </w:r>
      <w:proofErr w:type="spellStart"/>
      <w:r w:rsidRPr="00A54262">
        <w:rPr>
          <w:sz w:val="24"/>
          <w:szCs w:val="24"/>
        </w:rPr>
        <w:t>Salzufler</w:t>
      </w:r>
      <w:proofErr w:type="spellEnd"/>
      <w:r w:rsidRPr="00A54262">
        <w:rPr>
          <w:sz w:val="24"/>
          <w:szCs w:val="24"/>
        </w:rPr>
        <w:t xml:space="preserve"> Landpartien endgültig am Mark</w:t>
      </w:r>
      <w:r w:rsidR="00810051">
        <w:rPr>
          <w:sz w:val="24"/>
          <w:szCs w:val="24"/>
        </w:rPr>
        <w:t xml:space="preserve">t etabliert haben. Mittlerweile </w:t>
      </w:r>
      <w:r w:rsidRPr="00A54262">
        <w:rPr>
          <w:sz w:val="24"/>
          <w:szCs w:val="24"/>
        </w:rPr>
        <w:lastRenderedPageBreak/>
        <w:t>erreichen uns sogar Anfragen aus anderen Städten, die ihre Gäste zu uns schicken, weil sie Reisetouren dieser Art selbst nicht anbieten.“</w:t>
      </w:r>
    </w:p>
    <w:p w14:paraId="0C29B5C4" w14:textId="7B3B6D12" w:rsidR="00810051" w:rsidRDefault="002D6089" w:rsidP="00823608">
      <w:pPr>
        <w:pStyle w:val="Textkrper2"/>
        <w:spacing w:line="360" w:lineRule="auto"/>
        <w:ind w:right="-852"/>
        <w:rPr>
          <w:sz w:val="24"/>
          <w:szCs w:val="24"/>
        </w:rPr>
      </w:pPr>
      <w:r w:rsidRPr="00A54262">
        <w:rPr>
          <w:sz w:val="24"/>
          <w:szCs w:val="24"/>
        </w:rPr>
        <w:br/>
      </w:r>
      <w:r w:rsidR="00823608" w:rsidRPr="00A54262">
        <w:rPr>
          <w:sz w:val="24"/>
          <w:szCs w:val="24"/>
        </w:rPr>
        <w:t>Bad Salzuflen ist der einzige von acht Kurorten in Ostwestfalen, der diese Busfahrten anbietet. Für den Tourismusdirektor Stefan Krieger Grund genug, die Einmaligkeit des Angebots hervorzuheben: „Es geht uns um Authentizität und Exklusivität sowie darum, Einheimischen und Gästen einen un</w:t>
      </w:r>
      <w:r w:rsidR="00A867FF">
        <w:rPr>
          <w:sz w:val="24"/>
          <w:szCs w:val="24"/>
        </w:rPr>
        <w:t>vergesslichen Ausflug zu bieten“, sagt Krieger und ergänzt:</w:t>
      </w:r>
      <w:r w:rsidR="00823608" w:rsidRPr="00A54262">
        <w:rPr>
          <w:sz w:val="24"/>
          <w:szCs w:val="24"/>
        </w:rPr>
        <w:t xml:space="preserve"> </w:t>
      </w:r>
      <w:r w:rsidR="00A867FF">
        <w:rPr>
          <w:sz w:val="24"/>
          <w:szCs w:val="24"/>
        </w:rPr>
        <w:t>„</w:t>
      </w:r>
      <w:r w:rsidR="00823608" w:rsidRPr="00A54262">
        <w:rPr>
          <w:sz w:val="24"/>
          <w:szCs w:val="24"/>
        </w:rPr>
        <w:t>Die Landpartien sind keine gewöhnlichen Ausflugsfahrten, sondern Touren im VIP-Format mit Rundumbetreuung und somit großem Mehrwert für alle Teilnehmer. Wir zeigen den Reisenden die Region aus einem ganz besonderen Fokus und öffnen die Türen für einen Blick hinter die Kulissen, den es ansonsten nicht gibt. Es gibt keine Wartezeiten und auf Schlössern begrüßt der Gastgeber die Kultur-Reisenden höchstpersönlich. Es ist schön zu sehen, wie immer mehr Bürger das Angebot dazu nutzen, um mehr über ihre Heimat zu erfahren. Gäste freuen sich über ein zusätzliches Tagesangebot während ihres Aufenthalts in Ba</w:t>
      </w:r>
      <w:r w:rsidR="00634270" w:rsidRPr="00A54262">
        <w:rPr>
          <w:sz w:val="24"/>
          <w:szCs w:val="24"/>
        </w:rPr>
        <w:t>d Salzuflen</w:t>
      </w:r>
      <w:r w:rsidR="00A867FF">
        <w:rPr>
          <w:sz w:val="24"/>
          <w:szCs w:val="24"/>
        </w:rPr>
        <w:t>.“</w:t>
      </w:r>
    </w:p>
    <w:p w14:paraId="1A4AAE15" w14:textId="77777777" w:rsidR="00810051" w:rsidRDefault="00810051" w:rsidP="00823608">
      <w:pPr>
        <w:pStyle w:val="Textkrper2"/>
        <w:spacing w:line="360" w:lineRule="auto"/>
        <w:ind w:right="-852"/>
        <w:rPr>
          <w:sz w:val="24"/>
          <w:szCs w:val="24"/>
        </w:rPr>
      </w:pPr>
    </w:p>
    <w:p w14:paraId="3B1D334B" w14:textId="372ED268" w:rsidR="00634270" w:rsidRPr="00A54262" w:rsidRDefault="00823608" w:rsidP="00823608">
      <w:pPr>
        <w:pStyle w:val="Textkrper2"/>
        <w:spacing w:line="360" w:lineRule="auto"/>
        <w:ind w:right="-852"/>
        <w:rPr>
          <w:sz w:val="24"/>
          <w:szCs w:val="24"/>
        </w:rPr>
      </w:pPr>
      <w:r w:rsidRPr="00A54262">
        <w:rPr>
          <w:sz w:val="24"/>
          <w:szCs w:val="24"/>
        </w:rPr>
        <w:t xml:space="preserve">Zielorte der </w:t>
      </w:r>
      <w:proofErr w:type="spellStart"/>
      <w:r w:rsidRPr="00A54262">
        <w:rPr>
          <w:sz w:val="24"/>
          <w:szCs w:val="24"/>
        </w:rPr>
        <w:t>Salzufler</w:t>
      </w:r>
      <w:proofErr w:type="spellEnd"/>
      <w:r w:rsidRPr="00A54262">
        <w:rPr>
          <w:sz w:val="24"/>
          <w:szCs w:val="24"/>
        </w:rPr>
        <w:t xml:space="preserve"> Landpartien sind zumeist historische Orte, Städte, Herrenhäuser, Schlösser oder Gutshöfe. Die Eintrittsgelder und Führungen sind in das Angebot inkludiert.  </w:t>
      </w:r>
    </w:p>
    <w:p w14:paraId="59BF6592" w14:textId="77777777" w:rsidR="00D53B2D" w:rsidRPr="00A54262" w:rsidRDefault="00D53B2D" w:rsidP="00D53B2D">
      <w:pPr>
        <w:pStyle w:val="Textkrper2"/>
        <w:spacing w:line="360" w:lineRule="auto"/>
        <w:ind w:right="-852"/>
        <w:rPr>
          <w:sz w:val="24"/>
          <w:szCs w:val="24"/>
        </w:rPr>
      </w:pPr>
    </w:p>
    <w:p w14:paraId="3937D4D9" w14:textId="0E70FF76" w:rsidR="00633BC0" w:rsidRPr="00A54262" w:rsidRDefault="00ED54F4" w:rsidP="00D53B2D">
      <w:pPr>
        <w:pStyle w:val="Textkrper2"/>
        <w:spacing w:line="360" w:lineRule="auto"/>
        <w:ind w:right="-568"/>
        <w:jc w:val="left"/>
        <w:rPr>
          <w:rFonts w:cs="Arial"/>
          <w:color w:val="000000"/>
          <w:sz w:val="24"/>
          <w:szCs w:val="24"/>
          <w:shd w:val="clear" w:color="auto" w:fill="FFFFFF"/>
        </w:rPr>
      </w:pPr>
      <w:r w:rsidRPr="00A54262">
        <w:rPr>
          <w:rFonts w:cs="Arial"/>
          <w:b/>
          <w:color w:val="000000"/>
          <w:sz w:val="24"/>
          <w:szCs w:val="24"/>
        </w:rPr>
        <w:t>Mediendownload</w:t>
      </w:r>
      <w:r w:rsidR="00633BC0" w:rsidRPr="00A54262">
        <w:rPr>
          <w:b/>
          <w:sz w:val="24"/>
          <w:szCs w:val="24"/>
        </w:rPr>
        <w:t xml:space="preserve"> </w:t>
      </w:r>
    </w:p>
    <w:p w14:paraId="2D95C9E3" w14:textId="54DFAB19" w:rsidR="003721D5" w:rsidRPr="00A54262" w:rsidRDefault="00D53B2D" w:rsidP="00633BC0">
      <w:pPr>
        <w:pStyle w:val="Textkrper2"/>
        <w:spacing w:line="360" w:lineRule="auto"/>
        <w:ind w:right="-568"/>
        <w:rPr>
          <w:rFonts w:cs="Arial"/>
          <w:b/>
          <w:color w:val="000000"/>
          <w:sz w:val="24"/>
          <w:szCs w:val="24"/>
        </w:rPr>
      </w:pPr>
      <w:r w:rsidRPr="00A54262">
        <w:rPr>
          <w:rFonts w:cs="Arial"/>
          <w:b/>
          <w:color w:val="000000"/>
          <w:sz w:val="24"/>
          <w:szCs w:val="24"/>
        </w:rPr>
        <w:t>Pressetext + Pressefoto</w:t>
      </w:r>
    </w:p>
    <w:p w14:paraId="06CDF563" w14:textId="51E26A71" w:rsidR="00ED54F4" w:rsidRPr="00A54262" w:rsidRDefault="00D33940" w:rsidP="003721D5">
      <w:pPr>
        <w:pStyle w:val="Textkrper2"/>
        <w:spacing w:line="360" w:lineRule="auto"/>
        <w:ind w:right="-1986"/>
        <w:rPr>
          <w:sz w:val="24"/>
          <w:szCs w:val="24"/>
        </w:rPr>
      </w:pPr>
      <w:hyperlink r:id="rId9" w:history="1">
        <w:r w:rsidR="00B81F31" w:rsidRPr="00A54262">
          <w:rPr>
            <w:rStyle w:val="Link"/>
            <w:rFonts w:cs="Arial"/>
            <w:sz w:val="24"/>
            <w:szCs w:val="24"/>
          </w:rPr>
          <w:t>www.denkinger-pr.de/blog-news/salzufler-landpartien-entwickeln-sich-zur-ausflugsmarke</w:t>
        </w:r>
      </w:hyperlink>
      <w:r w:rsidR="00B81F31" w:rsidRPr="00A54262">
        <w:rPr>
          <w:rFonts w:cs="Arial"/>
          <w:color w:val="000000"/>
          <w:sz w:val="24"/>
          <w:szCs w:val="24"/>
        </w:rPr>
        <w:t xml:space="preserve"> </w:t>
      </w:r>
      <w:r w:rsidR="00ED54F4" w:rsidRPr="00A54262">
        <w:rPr>
          <w:rFonts w:cs="Arial"/>
          <w:color w:val="000000"/>
          <w:sz w:val="24"/>
          <w:szCs w:val="24"/>
        </w:rPr>
        <w:t xml:space="preserve"> </w:t>
      </w:r>
    </w:p>
    <w:p w14:paraId="5DFFCF1B" w14:textId="77777777" w:rsidR="006B250C" w:rsidRDefault="003721D5" w:rsidP="00ED54F4">
      <w:pPr>
        <w:pStyle w:val="Textkrper2"/>
        <w:spacing w:line="360" w:lineRule="auto"/>
        <w:ind w:right="-568"/>
        <w:rPr>
          <w:rFonts w:cs="Arial"/>
          <w:b/>
          <w:color w:val="000000"/>
          <w:sz w:val="24"/>
          <w:szCs w:val="24"/>
        </w:rPr>
      </w:pPr>
      <w:r w:rsidRPr="00A54262">
        <w:rPr>
          <w:rFonts w:cs="Arial"/>
          <w:b/>
          <w:color w:val="000000"/>
          <w:sz w:val="24"/>
          <w:szCs w:val="24"/>
        </w:rPr>
        <w:br/>
      </w:r>
    </w:p>
    <w:p w14:paraId="519C2425" w14:textId="6F5188FE" w:rsidR="00ED54F4" w:rsidRPr="00A54262" w:rsidRDefault="00BA4324" w:rsidP="00ED54F4">
      <w:pPr>
        <w:pStyle w:val="Textkrper2"/>
        <w:spacing w:line="360" w:lineRule="auto"/>
        <w:ind w:right="-568"/>
        <w:rPr>
          <w:rFonts w:cs="Arial"/>
          <w:b/>
          <w:color w:val="000000"/>
          <w:sz w:val="24"/>
          <w:szCs w:val="24"/>
        </w:rPr>
      </w:pPr>
      <w:r>
        <w:rPr>
          <w:rFonts w:cs="Arial"/>
          <w:b/>
          <w:color w:val="000000"/>
          <w:sz w:val="24"/>
          <w:szCs w:val="24"/>
        </w:rPr>
        <w:lastRenderedPageBreak/>
        <w:t>Bildunterschrift</w:t>
      </w:r>
      <w:r w:rsidR="00ED54F4" w:rsidRPr="00A54262">
        <w:rPr>
          <w:rFonts w:cs="Arial"/>
          <w:b/>
          <w:color w:val="000000"/>
          <w:sz w:val="24"/>
          <w:szCs w:val="24"/>
        </w:rPr>
        <w:t xml:space="preserve">: </w:t>
      </w:r>
    </w:p>
    <w:p w14:paraId="63FE9929" w14:textId="77777777" w:rsidR="00ED54F4" w:rsidRPr="00A54262" w:rsidRDefault="0094017F" w:rsidP="00ED54F4">
      <w:pPr>
        <w:pStyle w:val="Textkrper2"/>
        <w:spacing w:line="360" w:lineRule="auto"/>
        <w:ind w:right="-568"/>
        <w:rPr>
          <w:rFonts w:cs="Arial"/>
          <w:b/>
          <w:color w:val="000000"/>
          <w:sz w:val="24"/>
          <w:szCs w:val="24"/>
        </w:rPr>
      </w:pPr>
      <w:r w:rsidRPr="00A54262">
        <w:rPr>
          <w:rFonts w:cs="Arial"/>
          <w:b/>
          <w:color w:val="000000"/>
          <w:sz w:val="24"/>
          <w:szCs w:val="24"/>
        </w:rPr>
        <w:t>salzufler_landpartien_01.jpg</w:t>
      </w:r>
    </w:p>
    <w:p w14:paraId="3BDF1158" w14:textId="0FB2321E" w:rsidR="00ED54F4" w:rsidRDefault="0094017F" w:rsidP="00ED54F4">
      <w:pPr>
        <w:pStyle w:val="Textkrper2"/>
        <w:spacing w:line="360" w:lineRule="auto"/>
        <w:ind w:right="-568"/>
        <w:rPr>
          <w:rFonts w:cs="Arial"/>
          <w:color w:val="000000"/>
          <w:sz w:val="24"/>
          <w:szCs w:val="24"/>
        </w:rPr>
      </w:pPr>
      <w:r w:rsidRPr="00A54262">
        <w:rPr>
          <w:rFonts w:cs="Arial"/>
          <w:color w:val="000000"/>
          <w:sz w:val="24"/>
          <w:szCs w:val="24"/>
        </w:rPr>
        <w:t>Die Bustouren der „</w:t>
      </w:r>
      <w:proofErr w:type="spellStart"/>
      <w:r w:rsidRPr="00A54262">
        <w:rPr>
          <w:rFonts w:cs="Arial"/>
          <w:color w:val="000000"/>
          <w:sz w:val="24"/>
          <w:szCs w:val="24"/>
        </w:rPr>
        <w:t>Salzuf</w:t>
      </w:r>
      <w:r w:rsidR="007B3928" w:rsidRPr="00A54262">
        <w:rPr>
          <w:rFonts w:cs="Arial"/>
          <w:color w:val="000000"/>
          <w:sz w:val="24"/>
          <w:szCs w:val="24"/>
        </w:rPr>
        <w:t>ler</w:t>
      </w:r>
      <w:proofErr w:type="spellEnd"/>
      <w:r w:rsidR="007B3928" w:rsidRPr="00A54262">
        <w:rPr>
          <w:rFonts w:cs="Arial"/>
          <w:color w:val="000000"/>
          <w:sz w:val="24"/>
          <w:szCs w:val="24"/>
        </w:rPr>
        <w:t xml:space="preserve"> Landpartien“ sind </w:t>
      </w:r>
      <w:r w:rsidRPr="00A54262">
        <w:rPr>
          <w:rFonts w:cs="Arial"/>
          <w:color w:val="000000"/>
          <w:sz w:val="24"/>
          <w:szCs w:val="24"/>
        </w:rPr>
        <w:t>beliebt bei Feriengästen und Einheimischen. Zielorte der Tages- und Halbtagestouren oder Gruppenfahrten sind zumeist historische Orte, Städte, Herrenhäuser, Schlösser oder Gutshöfe. Unser Bild entstand im Mühlen</w:t>
      </w:r>
      <w:bookmarkStart w:id="0" w:name="_GoBack"/>
      <w:bookmarkEnd w:id="0"/>
      <w:r w:rsidRPr="00A54262">
        <w:rPr>
          <w:rFonts w:cs="Arial"/>
          <w:color w:val="000000"/>
          <w:sz w:val="24"/>
          <w:szCs w:val="24"/>
        </w:rPr>
        <w:t xml:space="preserve">kreis, einem Freizeit-Verbund mit zahlreichen Sehenswürdigkeiten. Foto: </w:t>
      </w:r>
      <w:proofErr w:type="spellStart"/>
      <w:r w:rsidRPr="00A54262">
        <w:rPr>
          <w:rFonts w:cs="Arial"/>
          <w:color w:val="000000"/>
          <w:sz w:val="24"/>
          <w:szCs w:val="24"/>
        </w:rPr>
        <w:t>Salzufler</w:t>
      </w:r>
      <w:proofErr w:type="spellEnd"/>
      <w:r w:rsidRPr="00A54262">
        <w:rPr>
          <w:rFonts w:cs="Arial"/>
          <w:color w:val="000000"/>
          <w:sz w:val="24"/>
          <w:szCs w:val="24"/>
        </w:rPr>
        <w:t xml:space="preserve"> Landpartien/Sabine </w:t>
      </w:r>
      <w:proofErr w:type="spellStart"/>
      <w:r w:rsidRPr="00A54262">
        <w:rPr>
          <w:rFonts w:cs="Arial"/>
          <w:color w:val="000000"/>
          <w:sz w:val="24"/>
          <w:szCs w:val="24"/>
        </w:rPr>
        <w:t>Mirbach</w:t>
      </w:r>
      <w:proofErr w:type="spellEnd"/>
      <w:r w:rsidRPr="00A54262">
        <w:rPr>
          <w:rFonts w:cs="Arial"/>
          <w:color w:val="000000"/>
          <w:sz w:val="24"/>
          <w:szCs w:val="24"/>
        </w:rPr>
        <w:t xml:space="preserve"> </w:t>
      </w:r>
      <w:r w:rsidR="00ED54F4" w:rsidRPr="00A54262">
        <w:rPr>
          <w:rFonts w:cs="Arial"/>
          <w:color w:val="000000"/>
          <w:sz w:val="24"/>
          <w:szCs w:val="24"/>
        </w:rPr>
        <w:t xml:space="preserve"> </w:t>
      </w:r>
    </w:p>
    <w:p w14:paraId="3F0A8EA8" w14:textId="76137F64" w:rsidR="006B250C" w:rsidRPr="00A54262" w:rsidRDefault="00A94F64" w:rsidP="005B1E6D">
      <w:pPr>
        <w:pStyle w:val="Textkrper2"/>
        <w:spacing w:line="360" w:lineRule="auto"/>
        <w:ind w:right="-568"/>
        <w:jc w:val="left"/>
        <w:rPr>
          <w:sz w:val="24"/>
          <w:szCs w:val="24"/>
        </w:rPr>
      </w:pPr>
      <w:r>
        <w:rPr>
          <w:rFonts w:cs="Arial"/>
          <w:color w:val="000000"/>
          <w:sz w:val="24"/>
          <w:szCs w:val="24"/>
        </w:rPr>
        <w:br/>
      </w:r>
      <w:r w:rsidR="006B250C" w:rsidRPr="00A54262">
        <w:rPr>
          <w:b/>
          <w:bCs/>
          <w:sz w:val="24"/>
          <w:szCs w:val="24"/>
        </w:rPr>
        <w:t xml:space="preserve">Termine 2019    </w:t>
      </w:r>
      <w:r w:rsidR="006B250C" w:rsidRPr="00A54262">
        <w:rPr>
          <w:sz w:val="24"/>
          <w:szCs w:val="24"/>
        </w:rPr>
        <w:br/>
      </w:r>
      <w:hyperlink r:id="rId10" w:history="1">
        <w:r w:rsidR="006B250C" w:rsidRPr="005B1E6D">
          <w:rPr>
            <w:rStyle w:val="Link"/>
            <w:sz w:val="24"/>
            <w:szCs w:val="24"/>
          </w:rPr>
          <w:t>www.staatsbad-salzuflen.de/fileadmin/content/staatsbad/documents/Bad_Salzuflen_Salzufler_Landpartien_2019.pdf</w:t>
        </w:r>
      </w:hyperlink>
      <w:r w:rsidR="006B250C" w:rsidRPr="005B1E6D">
        <w:rPr>
          <w:sz w:val="24"/>
          <w:szCs w:val="24"/>
        </w:rPr>
        <w:t xml:space="preserve">   </w:t>
      </w:r>
      <w:r w:rsidR="006B250C" w:rsidRPr="005B1E6D">
        <w:rPr>
          <w:sz w:val="24"/>
          <w:szCs w:val="24"/>
        </w:rPr>
        <w:br/>
      </w:r>
      <w:r w:rsidR="006B250C" w:rsidRPr="00A54262">
        <w:rPr>
          <w:sz w:val="24"/>
          <w:szCs w:val="24"/>
        </w:rPr>
        <w:br/>
      </w:r>
      <w:r w:rsidR="006B250C" w:rsidRPr="00A54262">
        <w:rPr>
          <w:b/>
          <w:bCs/>
          <w:sz w:val="24"/>
          <w:szCs w:val="24"/>
        </w:rPr>
        <w:t xml:space="preserve">Gruppenreisen buchen: </w:t>
      </w:r>
      <w:r w:rsidR="006B250C" w:rsidRPr="00A54262">
        <w:rPr>
          <w:sz w:val="24"/>
          <w:szCs w:val="24"/>
        </w:rPr>
        <w:br/>
      </w:r>
      <w:hyperlink r:id="rId11" w:history="1">
        <w:r w:rsidR="006B250C" w:rsidRPr="00A54262">
          <w:rPr>
            <w:rStyle w:val="Link"/>
            <w:sz w:val="24"/>
            <w:szCs w:val="24"/>
          </w:rPr>
          <w:t>https://salzufler-landpartien.de/reservieren/</w:t>
        </w:r>
      </w:hyperlink>
      <w:r w:rsidR="006B250C" w:rsidRPr="00A54262">
        <w:rPr>
          <w:sz w:val="24"/>
          <w:szCs w:val="24"/>
        </w:rPr>
        <w:t xml:space="preserve">        </w:t>
      </w:r>
    </w:p>
    <w:p w14:paraId="7A057947" w14:textId="77777777" w:rsidR="006B250C" w:rsidRPr="00A54262" w:rsidRDefault="006B250C" w:rsidP="00ED54F4">
      <w:pPr>
        <w:pStyle w:val="Textkrper2"/>
        <w:spacing w:line="360" w:lineRule="auto"/>
        <w:ind w:right="-568"/>
        <w:rPr>
          <w:rFonts w:cs="Arial"/>
          <w:color w:val="000000"/>
          <w:sz w:val="24"/>
          <w:szCs w:val="24"/>
        </w:rPr>
      </w:pPr>
    </w:p>
    <w:p w14:paraId="2AF4D073" w14:textId="0D86694A" w:rsidR="008C1778" w:rsidRPr="00A72716" w:rsidRDefault="00B405BE" w:rsidP="00A72716">
      <w:pPr>
        <w:rPr>
          <w:b/>
          <w:color w:val="000000"/>
          <w:sz w:val="24"/>
          <w:szCs w:val="24"/>
        </w:rPr>
      </w:pPr>
      <w:r w:rsidRPr="00A72716">
        <w:rPr>
          <w:b/>
          <w:sz w:val="24"/>
          <w:szCs w:val="24"/>
        </w:rPr>
        <w:t xml:space="preserve">Kontakt </w:t>
      </w:r>
      <w:r w:rsidRPr="00A72716">
        <w:rPr>
          <w:sz w:val="24"/>
          <w:szCs w:val="24"/>
        </w:rPr>
        <w:br/>
        <w:t>f</w:t>
      </w:r>
      <w:r w:rsidR="0094017F" w:rsidRPr="00A72716">
        <w:rPr>
          <w:sz w:val="24"/>
          <w:szCs w:val="24"/>
        </w:rPr>
        <w:t>ür Medien</w:t>
      </w:r>
      <w:r w:rsidR="008C1778" w:rsidRPr="00A72716">
        <w:rPr>
          <w:sz w:val="24"/>
          <w:szCs w:val="24"/>
        </w:rPr>
        <w:br/>
      </w:r>
      <w:r w:rsidR="0094017F" w:rsidRPr="00A72716">
        <w:rPr>
          <w:sz w:val="24"/>
          <w:szCs w:val="24"/>
        </w:rPr>
        <w:t xml:space="preserve">Denkinger Kommunikation </w:t>
      </w:r>
      <w:r w:rsidR="008C1778" w:rsidRPr="00A72716">
        <w:rPr>
          <w:sz w:val="24"/>
          <w:szCs w:val="24"/>
        </w:rPr>
        <w:br/>
      </w:r>
      <w:r w:rsidR="0094017F" w:rsidRPr="00A72716">
        <w:rPr>
          <w:sz w:val="24"/>
          <w:szCs w:val="24"/>
        </w:rPr>
        <w:t xml:space="preserve">Buchenstraße 2, 87766 </w:t>
      </w:r>
      <w:proofErr w:type="spellStart"/>
      <w:r w:rsidR="0094017F" w:rsidRPr="00A72716">
        <w:rPr>
          <w:sz w:val="24"/>
          <w:szCs w:val="24"/>
        </w:rPr>
        <w:t>Memmingerberg</w:t>
      </w:r>
      <w:proofErr w:type="spellEnd"/>
      <w:r w:rsidR="0094017F" w:rsidRPr="00A72716">
        <w:rPr>
          <w:sz w:val="24"/>
          <w:szCs w:val="24"/>
        </w:rPr>
        <w:t xml:space="preserve"> </w:t>
      </w:r>
      <w:r w:rsidR="008C1778" w:rsidRPr="00A72716">
        <w:rPr>
          <w:sz w:val="24"/>
          <w:szCs w:val="24"/>
        </w:rPr>
        <w:t xml:space="preserve"> </w:t>
      </w:r>
    </w:p>
    <w:p w14:paraId="0B4900A8" w14:textId="77777777" w:rsidR="008C1778" w:rsidRPr="00A72716" w:rsidRDefault="0094017F" w:rsidP="00A72716">
      <w:pPr>
        <w:rPr>
          <w:sz w:val="24"/>
          <w:szCs w:val="24"/>
        </w:rPr>
      </w:pPr>
      <w:r w:rsidRPr="00A72716">
        <w:rPr>
          <w:sz w:val="24"/>
          <w:szCs w:val="24"/>
        </w:rPr>
        <w:t xml:space="preserve">Telefon: +49 8331 96698-47 </w:t>
      </w:r>
    </w:p>
    <w:p w14:paraId="1222DF92" w14:textId="77777777" w:rsidR="008C1778" w:rsidRPr="00A72716" w:rsidRDefault="0094017F" w:rsidP="00A72716">
      <w:pPr>
        <w:rPr>
          <w:sz w:val="24"/>
          <w:szCs w:val="24"/>
        </w:rPr>
      </w:pPr>
      <w:r w:rsidRPr="00A72716">
        <w:rPr>
          <w:sz w:val="24"/>
          <w:szCs w:val="24"/>
        </w:rPr>
        <w:t xml:space="preserve">Fax: +49 8331 96698-48 </w:t>
      </w:r>
    </w:p>
    <w:p w14:paraId="0B32FF9B" w14:textId="77777777" w:rsidR="008C1778" w:rsidRPr="00A72716" w:rsidRDefault="0094017F" w:rsidP="00A72716">
      <w:pPr>
        <w:rPr>
          <w:sz w:val="24"/>
          <w:szCs w:val="24"/>
        </w:rPr>
      </w:pPr>
      <w:r w:rsidRPr="00A72716">
        <w:rPr>
          <w:sz w:val="24"/>
          <w:szCs w:val="24"/>
        </w:rPr>
        <w:t xml:space="preserve">E-Mail: </w:t>
      </w:r>
      <w:hyperlink r:id="rId12" w:history="1">
        <w:r w:rsidRPr="00A72716">
          <w:rPr>
            <w:rStyle w:val="Link"/>
            <w:rFonts w:cs="Arial"/>
            <w:sz w:val="24"/>
            <w:szCs w:val="24"/>
          </w:rPr>
          <w:t>presse@denkinger-pr.de</w:t>
        </w:r>
      </w:hyperlink>
      <w:r w:rsidRPr="00A72716">
        <w:rPr>
          <w:sz w:val="24"/>
          <w:szCs w:val="24"/>
        </w:rPr>
        <w:t xml:space="preserve"> </w:t>
      </w:r>
    </w:p>
    <w:p w14:paraId="2FF8EED1" w14:textId="77777777" w:rsidR="008C1778" w:rsidRPr="00A72716" w:rsidRDefault="0094017F" w:rsidP="00A72716">
      <w:pPr>
        <w:rPr>
          <w:sz w:val="24"/>
          <w:szCs w:val="24"/>
        </w:rPr>
      </w:pPr>
      <w:r w:rsidRPr="00A72716">
        <w:rPr>
          <w:sz w:val="24"/>
          <w:szCs w:val="24"/>
        </w:rPr>
        <w:t xml:space="preserve">Internet: </w:t>
      </w:r>
      <w:hyperlink r:id="rId13" w:history="1">
        <w:r w:rsidRPr="00A72716">
          <w:rPr>
            <w:rStyle w:val="Link"/>
            <w:rFonts w:cs="Arial"/>
            <w:sz w:val="24"/>
            <w:szCs w:val="24"/>
          </w:rPr>
          <w:t>www.denkinger-pr.de</w:t>
        </w:r>
      </w:hyperlink>
      <w:r w:rsidRPr="00A72716">
        <w:rPr>
          <w:sz w:val="24"/>
          <w:szCs w:val="24"/>
        </w:rPr>
        <w:t xml:space="preserve"> </w:t>
      </w:r>
    </w:p>
    <w:p w14:paraId="350E16AE" w14:textId="04B6C01C" w:rsidR="0094017F" w:rsidRPr="00A72716" w:rsidRDefault="0094017F" w:rsidP="00A72716">
      <w:pPr>
        <w:rPr>
          <w:sz w:val="24"/>
          <w:szCs w:val="24"/>
        </w:rPr>
      </w:pPr>
      <w:r w:rsidRPr="00A72716">
        <w:rPr>
          <w:sz w:val="24"/>
          <w:szCs w:val="24"/>
        </w:rPr>
        <w:t>Ansprechpartner:</w:t>
      </w:r>
      <w:r w:rsidR="001D52BE" w:rsidRPr="00A72716">
        <w:rPr>
          <w:sz w:val="24"/>
          <w:szCs w:val="24"/>
        </w:rPr>
        <w:t xml:space="preserve"> Michael Denkinger (</w:t>
      </w:r>
      <w:r w:rsidRPr="00A72716">
        <w:rPr>
          <w:sz w:val="24"/>
          <w:szCs w:val="24"/>
        </w:rPr>
        <w:t>Geschäftsführer)</w:t>
      </w:r>
    </w:p>
    <w:p w14:paraId="55EC2643" w14:textId="57E24F0D" w:rsidR="00D31413" w:rsidRPr="00E7688F" w:rsidRDefault="00D31413" w:rsidP="00F63E08">
      <w:pPr>
        <w:pStyle w:val="Textkrper2"/>
        <w:spacing w:line="360" w:lineRule="auto"/>
        <w:ind w:right="-568"/>
        <w:rPr>
          <w:rFonts w:cs="Arial"/>
          <w:color w:val="000000"/>
          <w:sz w:val="24"/>
          <w:szCs w:val="24"/>
        </w:rPr>
      </w:pPr>
    </w:p>
    <w:p w14:paraId="14083D1E" w14:textId="77777777" w:rsidR="00AC4A62" w:rsidRDefault="00AC4A62" w:rsidP="00AC4A62">
      <w:pPr>
        <w:pStyle w:val="Textkrper2"/>
        <w:spacing w:line="360" w:lineRule="auto"/>
        <w:ind w:right="-568"/>
        <w:rPr>
          <w:sz w:val="24"/>
          <w:szCs w:val="24"/>
        </w:rPr>
      </w:pPr>
    </w:p>
    <w:p w14:paraId="3315BA22" w14:textId="5CE69D57" w:rsidR="00580153" w:rsidRPr="00F624AC" w:rsidRDefault="004B1CF1" w:rsidP="004B1CF1">
      <w:pPr>
        <w:pStyle w:val="Textkrper2"/>
        <w:spacing w:line="360" w:lineRule="auto"/>
        <w:ind w:right="-568"/>
        <w:jc w:val="left"/>
        <w:rPr>
          <w:szCs w:val="22"/>
        </w:rPr>
      </w:pPr>
      <w:r w:rsidRPr="00F624AC">
        <w:rPr>
          <w:szCs w:val="22"/>
        </w:rPr>
        <w:t xml:space="preserve"> </w:t>
      </w:r>
      <w:r w:rsidR="00A01595" w:rsidRPr="00F624AC">
        <w:rPr>
          <w:b/>
          <w:noProof/>
          <w:szCs w:val="22"/>
        </w:rPr>
        <mc:AlternateContent>
          <mc:Choice Requires="wps">
            <w:drawing>
              <wp:anchor distT="0" distB="0" distL="114300" distR="114300" simplePos="0" relativeHeight="251659264" behindDoc="0" locked="0" layoutInCell="1" allowOverlap="1" wp14:anchorId="162EF0DE" wp14:editId="21DB3B75">
                <wp:simplePos x="0" y="0"/>
                <wp:positionH relativeFrom="page">
                  <wp:posOffset>5194935</wp:posOffset>
                </wp:positionH>
                <wp:positionV relativeFrom="page">
                  <wp:posOffset>8232140</wp:posOffset>
                </wp:positionV>
                <wp:extent cx="2057400" cy="14662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F143" w14:textId="77777777" w:rsidR="00A3330D" w:rsidRPr="0004733B" w:rsidRDefault="00A3330D"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3330D" w:rsidRPr="0004733B" w:rsidRDefault="00A3330D"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3330D" w:rsidRPr="0004733B" w:rsidRDefault="00A3330D"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3330D" w:rsidRPr="003B2E39" w:rsidRDefault="00A3330D"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3330D" w:rsidRPr="003B2E39" w:rsidRDefault="00A3330D" w:rsidP="00A01595">
                            <w:pPr>
                              <w:spacing w:line="276" w:lineRule="auto"/>
                              <w:rPr>
                                <w:rFonts w:cs="Arial"/>
                                <w:color w:val="808080" w:themeColor="background1" w:themeShade="80"/>
                                <w:sz w:val="20"/>
                                <w:lang w:val="en-US"/>
                              </w:rPr>
                            </w:pPr>
                          </w:p>
                          <w:p w14:paraId="6A33B654" w14:textId="77777777" w:rsidR="00A3330D" w:rsidRPr="003C696E" w:rsidRDefault="00A3330D"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48.2pt;width:162pt;height:1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0n04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NXGCnS&#10;AUUPfPDoWg8oD9XpjavA6d6Amx9gG1iOmTpzp+lnh5S+aYna8itrdd9ywiC6LJxMzo6OOC6AbPp3&#10;msE1ZOd1BBoa24XSQTEQoANLjydmQigUNvN0Oi9SMFGwZcVslmfTeAepjseNdf4N1x0KkxpboD7C&#10;k/2d8yEcUh1dwm1OS8HWQsq4sNvNjbRoT0Am6/gd0J+5SRWclQ7HRsRxB6KEO4ItxBtp/1ZmeZFe&#10;5+VkPVvMJ0VTTCflPF1M0qy8LmdpURa36+8hwKyoWsEYV3dC8aMEs+LvKD40wyieKELU17ic5tOR&#10;oz8mmcbvd0l2wkNHStHVeHFyIlVg9rVikDapPBFynCfPw49Vhhoc/7EqUQeB+lEEftgMgBLEsdHs&#10;ERRhNfAF3MIzApNW268Y9dCSNXZfdsRyjORbBaoqs6IIPRwXxXSew8KeWzbnFqIoQNXYYzROb/zY&#10;9ztjxbaFm0YdK30FSmxE1MhTVAf9QtvFZA5PROjr83X0enrIVj8AAAD//wMAUEsDBBQABgAIAAAA&#10;IQDW2L2W4QAAAA4BAAAPAAAAZHJzL2Rvd25yZXYueG1sTI9BT4NAEIXvJv6HzZh4MXYBKVBkadRE&#10;47W1P2CAKRDZXcJuC/33Tk/2NjPv5c33iu2iB3GmyfXWKAhXAQgytW160yo4/Hw+ZyCcR9PgYA0p&#10;uJCDbXl/V2De2Nns6Lz3reAQ43JU0Hk/5lK6uiONbmVHMqwd7aTR8zq1splw5nA9yCgIEqmxN/yh&#10;w5E+Oqp/9yet4Pg9P603c/XlD+kuTt6xTyt7UerxYXl7BeFp8f9muOIzOpTMVNmTaZwYFGRhFrKV&#10;hWiTxCCuljCO+FbxtI7SF5BlIW9rlH8AAAD//wMAUEsBAi0AFAAGAAgAAAAhAOSZw8D7AAAA4QEA&#10;ABMAAAAAAAAAAAAAAAAAAAAAAFtDb250ZW50X1R5cGVzXS54bWxQSwECLQAUAAYACAAAACEAI7Jq&#10;4dcAAACUAQAACwAAAAAAAAAAAAAAAAAsAQAAX3JlbHMvLnJlbHNQSwECLQAUAAYACAAAACEAa20n&#10;04ICAAAQBQAADgAAAAAAAAAAAAAAAAAsAgAAZHJzL2Uyb0RvYy54bWxQSwECLQAUAAYACAAAACEA&#10;1ti9luEAAAAOAQAADwAAAAAAAAAAAAAAAADaBAAAZHJzL2Rvd25yZXYueG1sUEsFBgAAAAAEAAQA&#10;8wAAAOgFAAAAAA==&#10;" stroked="f">
                <v:textbox>
                  <w:txbxContent>
                    <w:p w14:paraId="4B92F143" w14:textId="77777777" w:rsidR="00A3330D" w:rsidRPr="0004733B" w:rsidRDefault="00A3330D"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3330D" w:rsidRPr="0004733B" w:rsidRDefault="00A3330D"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3330D" w:rsidRPr="0004733B" w:rsidRDefault="00A3330D"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3330D" w:rsidRPr="003B2E39" w:rsidRDefault="00A3330D"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3330D" w:rsidRPr="003B2E39" w:rsidRDefault="00A3330D" w:rsidP="00A01595">
                      <w:pPr>
                        <w:spacing w:line="276" w:lineRule="auto"/>
                        <w:rPr>
                          <w:rFonts w:cs="Arial"/>
                          <w:color w:val="808080" w:themeColor="background1" w:themeShade="80"/>
                          <w:sz w:val="20"/>
                          <w:lang w:val="en-US"/>
                        </w:rPr>
                      </w:pPr>
                    </w:p>
                    <w:p w14:paraId="6A33B654" w14:textId="77777777" w:rsidR="00A3330D" w:rsidRPr="003C696E" w:rsidRDefault="00A3330D"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F624AC" w:rsidSect="0004733B">
      <w:headerReference w:type="default" r:id="rId14"/>
      <w:footerReference w:type="default" r:id="rId15"/>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A3330D" w:rsidRDefault="00A3330D">
      <w:r>
        <w:separator/>
      </w:r>
    </w:p>
  </w:endnote>
  <w:endnote w:type="continuationSeparator" w:id="0">
    <w:p w14:paraId="2FA67A58" w14:textId="77777777" w:rsidR="00A3330D" w:rsidRDefault="00A3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A3330D" w:rsidRDefault="00A3330D">
    <w:pPr>
      <w:pStyle w:val="Fuzeile"/>
    </w:pPr>
  </w:p>
  <w:p w14:paraId="212D2EDA" w14:textId="76A6ED37" w:rsidR="00A3330D" w:rsidRPr="007F2EC3" w:rsidRDefault="00A3330D"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356297">
      <w:rPr>
        <w:noProof/>
        <w:sz w:val="18"/>
      </w:rPr>
      <w:t>3</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A3330D" w:rsidRDefault="00A3330D">
      <w:r>
        <w:separator/>
      </w:r>
    </w:p>
  </w:footnote>
  <w:footnote w:type="continuationSeparator" w:id="0">
    <w:p w14:paraId="2A61A1A2" w14:textId="77777777" w:rsidR="00A3330D" w:rsidRDefault="00A333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14295274" w:rsidR="00A3330D" w:rsidRDefault="00A3330D" w:rsidP="00C11EDA">
    <w:pPr>
      <w:pStyle w:val="Kopfzeile"/>
      <w:ind w:right="-3403"/>
    </w:pPr>
  </w:p>
  <w:p w14:paraId="6875826F" w14:textId="77777777" w:rsidR="00A3330D" w:rsidRDefault="00A3330D" w:rsidP="00C11EDA">
    <w:pPr>
      <w:pStyle w:val="Kopfzeile"/>
      <w:ind w:right="-3403"/>
    </w:pPr>
  </w:p>
  <w:p w14:paraId="7F19B988" w14:textId="77777777" w:rsidR="00A3330D" w:rsidRPr="00AE0076" w:rsidRDefault="00A3330D" w:rsidP="00C11EDA">
    <w:pPr>
      <w:pStyle w:val="Kopfzeile"/>
      <w:ind w:right="-3403"/>
      <w:rPr>
        <w:szCs w:val="22"/>
      </w:rPr>
    </w:pPr>
  </w:p>
  <w:p w14:paraId="18EF951D" w14:textId="77777777" w:rsidR="00A3330D" w:rsidRDefault="00A3330D" w:rsidP="00C11EDA">
    <w:pPr>
      <w:pStyle w:val="Kopfzeile"/>
      <w:ind w:right="-3403"/>
      <w:rPr>
        <w:szCs w:val="22"/>
      </w:rPr>
    </w:pPr>
  </w:p>
  <w:p w14:paraId="3A383301" w14:textId="77777777" w:rsidR="00A3330D" w:rsidRPr="00AE0076" w:rsidRDefault="00A3330D" w:rsidP="00C11EDA">
    <w:pPr>
      <w:pStyle w:val="Kopfzeile"/>
      <w:ind w:right="-3403"/>
      <w:rPr>
        <w:szCs w:val="22"/>
      </w:rPr>
    </w:pPr>
  </w:p>
  <w:p w14:paraId="1909936B" w14:textId="77777777" w:rsidR="00A3330D" w:rsidRPr="00AE0076" w:rsidRDefault="00A3330D" w:rsidP="00C11EDA">
    <w:pPr>
      <w:pStyle w:val="Kopfzeile"/>
      <w:tabs>
        <w:tab w:val="clear" w:pos="4536"/>
        <w:tab w:val="clear" w:pos="9072"/>
        <w:tab w:val="left" w:pos="1890"/>
      </w:tabs>
      <w:ind w:right="-3403"/>
      <w:rPr>
        <w:szCs w:val="22"/>
      </w:rPr>
    </w:pPr>
    <w:r>
      <w:rPr>
        <w:szCs w:val="22"/>
      </w:rPr>
      <w:tab/>
    </w:r>
  </w:p>
  <w:p w14:paraId="1F69327C" w14:textId="77777777" w:rsidR="00A3330D" w:rsidRDefault="00A3330D" w:rsidP="00C11EDA">
    <w:pPr>
      <w:pStyle w:val="Kopfzeile"/>
      <w:ind w:right="-3403"/>
    </w:pPr>
    <w:r>
      <w:rPr>
        <w:noProof/>
      </w:rPr>
      <w:drawing>
        <wp:inline distT="0" distB="0" distL="0" distR="0" wp14:anchorId="3CECE9E5" wp14:editId="6D2D9750">
          <wp:extent cx="2070735" cy="604455"/>
          <wp:effectExtent l="0" t="0" r="0" b="571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1">
                    <a:extLst>
                      <a:ext uri="{28A0092B-C50C-407E-A947-70E740481C1C}">
                        <a14:useLocalDpi xmlns:a14="http://schemas.microsoft.com/office/drawing/2010/main" val="0"/>
                      </a:ext>
                    </a:extLst>
                  </a:blip>
                  <a:stretch>
                    <a:fillRect/>
                  </a:stretch>
                </pic:blipFill>
                <pic:spPr>
                  <a:xfrm>
                    <a:off x="0" y="0"/>
                    <a:ext cx="2074807" cy="605644"/>
                  </a:xfrm>
                  <a:prstGeom prst="rect">
                    <a:avLst/>
                  </a:prstGeom>
                </pic:spPr>
              </pic:pic>
            </a:graphicData>
          </a:graphic>
        </wp:inline>
      </w:drawing>
    </w:r>
    <w:r>
      <w:t xml:space="preserve">                                        </w:t>
    </w:r>
  </w:p>
  <w:p w14:paraId="21C284E2" w14:textId="77777777" w:rsidR="00A3330D" w:rsidRDefault="00A3330D" w:rsidP="00C11EDA">
    <w:pPr>
      <w:pStyle w:val="Kopfzeile"/>
    </w:pPr>
  </w:p>
  <w:p w14:paraId="239AF88E" w14:textId="77777777" w:rsidR="00A3330D" w:rsidRPr="00C11EDA" w:rsidRDefault="00A3330D"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40DC"/>
    <w:rsid w:val="00024703"/>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507D1"/>
    <w:rsid w:val="00052E87"/>
    <w:rsid w:val="00053BBE"/>
    <w:rsid w:val="00054270"/>
    <w:rsid w:val="000547A2"/>
    <w:rsid w:val="00060454"/>
    <w:rsid w:val="00062747"/>
    <w:rsid w:val="000628D2"/>
    <w:rsid w:val="000636B3"/>
    <w:rsid w:val="000647E1"/>
    <w:rsid w:val="000667D7"/>
    <w:rsid w:val="00072E05"/>
    <w:rsid w:val="00072E1D"/>
    <w:rsid w:val="00074109"/>
    <w:rsid w:val="000767F8"/>
    <w:rsid w:val="000812D3"/>
    <w:rsid w:val="00082426"/>
    <w:rsid w:val="00084674"/>
    <w:rsid w:val="00085943"/>
    <w:rsid w:val="00086238"/>
    <w:rsid w:val="00087839"/>
    <w:rsid w:val="00087A3D"/>
    <w:rsid w:val="00090707"/>
    <w:rsid w:val="00091B50"/>
    <w:rsid w:val="00092EAD"/>
    <w:rsid w:val="000975AC"/>
    <w:rsid w:val="00097D02"/>
    <w:rsid w:val="00097EF4"/>
    <w:rsid w:val="000A3028"/>
    <w:rsid w:val="000A58FE"/>
    <w:rsid w:val="000B032C"/>
    <w:rsid w:val="000B0440"/>
    <w:rsid w:val="000B4ECA"/>
    <w:rsid w:val="000C2D2C"/>
    <w:rsid w:val="000C4017"/>
    <w:rsid w:val="000C7469"/>
    <w:rsid w:val="000D37CC"/>
    <w:rsid w:val="000E2ED6"/>
    <w:rsid w:val="000E47EA"/>
    <w:rsid w:val="000E6D49"/>
    <w:rsid w:val="000F172C"/>
    <w:rsid w:val="000F3281"/>
    <w:rsid w:val="000F3E48"/>
    <w:rsid w:val="000F7E54"/>
    <w:rsid w:val="001066E0"/>
    <w:rsid w:val="00111424"/>
    <w:rsid w:val="001144CD"/>
    <w:rsid w:val="00114DB0"/>
    <w:rsid w:val="00115865"/>
    <w:rsid w:val="0011715B"/>
    <w:rsid w:val="001178BD"/>
    <w:rsid w:val="001239BD"/>
    <w:rsid w:val="001304EA"/>
    <w:rsid w:val="00130A48"/>
    <w:rsid w:val="00134684"/>
    <w:rsid w:val="0013522A"/>
    <w:rsid w:val="00137E5D"/>
    <w:rsid w:val="00144024"/>
    <w:rsid w:val="001443C1"/>
    <w:rsid w:val="00145EF5"/>
    <w:rsid w:val="00146403"/>
    <w:rsid w:val="00146847"/>
    <w:rsid w:val="00153E30"/>
    <w:rsid w:val="001542EF"/>
    <w:rsid w:val="001552E8"/>
    <w:rsid w:val="00162322"/>
    <w:rsid w:val="001646C1"/>
    <w:rsid w:val="00167A55"/>
    <w:rsid w:val="0017135F"/>
    <w:rsid w:val="001778A9"/>
    <w:rsid w:val="00180552"/>
    <w:rsid w:val="00181883"/>
    <w:rsid w:val="00184586"/>
    <w:rsid w:val="00187A33"/>
    <w:rsid w:val="00187FE5"/>
    <w:rsid w:val="00190703"/>
    <w:rsid w:val="00191969"/>
    <w:rsid w:val="0019416A"/>
    <w:rsid w:val="00195835"/>
    <w:rsid w:val="00195E56"/>
    <w:rsid w:val="001A077B"/>
    <w:rsid w:val="001A0BF7"/>
    <w:rsid w:val="001A1A37"/>
    <w:rsid w:val="001A27EB"/>
    <w:rsid w:val="001A3833"/>
    <w:rsid w:val="001A680B"/>
    <w:rsid w:val="001B0781"/>
    <w:rsid w:val="001B5E31"/>
    <w:rsid w:val="001B7B6D"/>
    <w:rsid w:val="001C0ED0"/>
    <w:rsid w:val="001C2544"/>
    <w:rsid w:val="001C6B47"/>
    <w:rsid w:val="001C7357"/>
    <w:rsid w:val="001D12A8"/>
    <w:rsid w:val="001D1E06"/>
    <w:rsid w:val="001D3B21"/>
    <w:rsid w:val="001D52BE"/>
    <w:rsid w:val="001D78B7"/>
    <w:rsid w:val="001E0A10"/>
    <w:rsid w:val="001E0D79"/>
    <w:rsid w:val="001E1C3F"/>
    <w:rsid w:val="001E34C6"/>
    <w:rsid w:val="001E66F5"/>
    <w:rsid w:val="001E7DDB"/>
    <w:rsid w:val="001F09D8"/>
    <w:rsid w:val="001F49C5"/>
    <w:rsid w:val="001F57A9"/>
    <w:rsid w:val="001F7747"/>
    <w:rsid w:val="001F7AD2"/>
    <w:rsid w:val="002043F3"/>
    <w:rsid w:val="0020640D"/>
    <w:rsid w:val="002110D9"/>
    <w:rsid w:val="00212454"/>
    <w:rsid w:val="00214438"/>
    <w:rsid w:val="002157D4"/>
    <w:rsid w:val="00215FEA"/>
    <w:rsid w:val="0022081E"/>
    <w:rsid w:val="002229A7"/>
    <w:rsid w:val="002230B8"/>
    <w:rsid w:val="00224463"/>
    <w:rsid w:val="00225A17"/>
    <w:rsid w:val="002304D9"/>
    <w:rsid w:val="00242EC2"/>
    <w:rsid w:val="0024313B"/>
    <w:rsid w:val="002431EB"/>
    <w:rsid w:val="0024342C"/>
    <w:rsid w:val="002452AC"/>
    <w:rsid w:val="00246C95"/>
    <w:rsid w:val="0024701F"/>
    <w:rsid w:val="0025533B"/>
    <w:rsid w:val="00260DBC"/>
    <w:rsid w:val="00261DDD"/>
    <w:rsid w:val="002629FB"/>
    <w:rsid w:val="00263F6E"/>
    <w:rsid w:val="002662A0"/>
    <w:rsid w:val="0027034D"/>
    <w:rsid w:val="00272A5C"/>
    <w:rsid w:val="00273810"/>
    <w:rsid w:val="00275889"/>
    <w:rsid w:val="00286F9B"/>
    <w:rsid w:val="00290503"/>
    <w:rsid w:val="00292117"/>
    <w:rsid w:val="002942A8"/>
    <w:rsid w:val="002947F4"/>
    <w:rsid w:val="00294AF7"/>
    <w:rsid w:val="00295E1B"/>
    <w:rsid w:val="00297747"/>
    <w:rsid w:val="002A1C45"/>
    <w:rsid w:val="002A4F17"/>
    <w:rsid w:val="002A5B9D"/>
    <w:rsid w:val="002A5E28"/>
    <w:rsid w:val="002B4325"/>
    <w:rsid w:val="002B45E6"/>
    <w:rsid w:val="002B4ACF"/>
    <w:rsid w:val="002B5BF9"/>
    <w:rsid w:val="002C14C8"/>
    <w:rsid w:val="002C1FEC"/>
    <w:rsid w:val="002C25EC"/>
    <w:rsid w:val="002C4DDA"/>
    <w:rsid w:val="002C669A"/>
    <w:rsid w:val="002C6E9F"/>
    <w:rsid w:val="002C7875"/>
    <w:rsid w:val="002D02EF"/>
    <w:rsid w:val="002D2F4A"/>
    <w:rsid w:val="002D44A9"/>
    <w:rsid w:val="002D5669"/>
    <w:rsid w:val="002D6089"/>
    <w:rsid w:val="002E13D8"/>
    <w:rsid w:val="002E264B"/>
    <w:rsid w:val="002E3435"/>
    <w:rsid w:val="002E665D"/>
    <w:rsid w:val="002E72A2"/>
    <w:rsid w:val="002F0B4D"/>
    <w:rsid w:val="002F2497"/>
    <w:rsid w:val="002F29D5"/>
    <w:rsid w:val="002F3D8A"/>
    <w:rsid w:val="002F40E0"/>
    <w:rsid w:val="002F418C"/>
    <w:rsid w:val="002F6F27"/>
    <w:rsid w:val="00302D7C"/>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2964"/>
    <w:rsid w:val="0035080C"/>
    <w:rsid w:val="00352AF2"/>
    <w:rsid w:val="00353016"/>
    <w:rsid w:val="003544DA"/>
    <w:rsid w:val="00355332"/>
    <w:rsid w:val="003554F9"/>
    <w:rsid w:val="00356297"/>
    <w:rsid w:val="003639D0"/>
    <w:rsid w:val="00370E5E"/>
    <w:rsid w:val="003721D5"/>
    <w:rsid w:val="0037257F"/>
    <w:rsid w:val="00372846"/>
    <w:rsid w:val="00375AD6"/>
    <w:rsid w:val="003770FC"/>
    <w:rsid w:val="00377C5E"/>
    <w:rsid w:val="003818F1"/>
    <w:rsid w:val="00384FCF"/>
    <w:rsid w:val="00385850"/>
    <w:rsid w:val="00385CA7"/>
    <w:rsid w:val="00386C22"/>
    <w:rsid w:val="0039094C"/>
    <w:rsid w:val="0039451D"/>
    <w:rsid w:val="00396835"/>
    <w:rsid w:val="00396892"/>
    <w:rsid w:val="00396EA5"/>
    <w:rsid w:val="00397F6D"/>
    <w:rsid w:val="003A024D"/>
    <w:rsid w:val="003A029D"/>
    <w:rsid w:val="003A0D04"/>
    <w:rsid w:val="003A1329"/>
    <w:rsid w:val="003A332B"/>
    <w:rsid w:val="003A3EF3"/>
    <w:rsid w:val="003A64B2"/>
    <w:rsid w:val="003A664B"/>
    <w:rsid w:val="003A6D02"/>
    <w:rsid w:val="003A7B6F"/>
    <w:rsid w:val="003B2E39"/>
    <w:rsid w:val="003B3242"/>
    <w:rsid w:val="003B6BB0"/>
    <w:rsid w:val="003C1AB8"/>
    <w:rsid w:val="003C2607"/>
    <w:rsid w:val="003C4C0D"/>
    <w:rsid w:val="003C5529"/>
    <w:rsid w:val="003C5B08"/>
    <w:rsid w:val="003C61BA"/>
    <w:rsid w:val="003C696E"/>
    <w:rsid w:val="003D125A"/>
    <w:rsid w:val="003D2942"/>
    <w:rsid w:val="003F25BA"/>
    <w:rsid w:val="003F44DF"/>
    <w:rsid w:val="003F5815"/>
    <w:rsid w:val="00402100"/>
    <w:rsid w:val="00402296"/>
    <w:rsid w:val="00403206"/>
    <w:rsid w:val="00403C82"/>
    <w:rsid w:val="00404FE8"/>
    <w:rsid w:val="004110B6"/>
    <w:rsid w:val="00411B32"/>
    <w:rsid w:val="00412FC4"/>
    <w:rsid w:val="0041423E"/>
    <w:rsid w:val="0041476A"/>
    <w:rsid w:val="00415481"/>
    <w:rsid w:val="00415E81"/>
    <w:rsid w:val="00416092"/>
    <w:rsid w:val="004226A0"/>
    <w:rsid w:val="00430F51"/>
    <w:rsid w:val="00431BC0"/>
    <w:rsid w:val="004322B2"/>
    <w:rsid w:val="004349EA"/>
    <w:rsid w:val="00434FA4"/>
    <w:rsid w:val="00435772"/>
    <w:rsid w:val="00442B3E"/>
    <w:rsid w:val="004430BD"/>
    <w:rsid w:val="004457EE"/>
    <w:rsid w:val="004508BF"/>
    <w:rsid w:val="004523DD"/>
    <w:rsid w:val="00452FC9"/>
    <w:rsid w:val="00456FF7"/>
    <w:rsid w:val="00457684"/>
    <w:rsid w:val="0046067D"/>
    <w:rsid w:val="00460E23"/>
    <w:rsid w:val="00461CC1"/>
    <w:rsid w:val="00463855"/>
    <w:rsid w:val="0046751B"/>
    <w:rsid w:val="0047116B"/>
    <w:rsid w:val="00476663"/>
    <w:rsid w:val="0047701C"/>
    <w:rsid w:val="00484BB0"/>
    <w:rsid w:val="0049130E"/>
    <w:rsid w:val="00494F3C"/>
    <w:rsid w:val="004A16CF"/>
    <w:rsid w:val="004A18A1"/>
    <w:rsid w:val="004A3225"/>
    <w:rsid w:val="004A3C64"/>
    <w:rsid w:val="004A60AC"/>
    <w:rsid w:val="004A7408"/>
    <w:rsid w:val="004B1CF1"/>
    <w:rsid w:val="004B4A83"/>
    <w:rsid w:val="004C11BF"/>
    <w:rsid w:val="004C16BC"/>
    <w:rsid w:val="004C29FC"/>
    <w:rsid w:val="004C46CB"/>
    <w:rsid w:val="004C5D66"/>
    <w:rsid w:val="004D0D63"/>
    <w:rsid w:val="004D2F3D"/>
    <w:rsid w:val="004D64DD"/>
    <w:rsid w:val="004E07F2"/>
    <w:rsid w:val="004E47F8"/>
    <w:rsid w:val="004F051C"/>
    <w:rsid w:val="004F109C"/>
    <w:rsid w:val="004F35F7"/>
    <w:rsid w:val="004F402F"/>
    <w:rsid w:val="004F42FF"/>
    <w:rsid w:val="004F66F4"/>
    <w:rsid w:val="004F681F"/>
    <w:rsid w:val="00501AD7"/>
    <w:rsid w:val="00512B43"/>
    <w:rsid w:val="005138ED"/>
    <w:rsid w:val="00514BC9"/>
    <w:rsid w:val="0051518C"/>
    <w:rsid w:val="00522442"/>
    <w:rsid w:val="00522497"/>
    <w:rsid w:val="00523EDD"/>
    <w:rsid w:val="00533343"/>
    <w:rsid w:val="00533E86"/>
    <w:rsid w:val="005404FE"/>
    <w:rsid w:val="00541BEF"/>
    <w:rsid w:val="00543291"/>
    <w:rsid w:val="00554732"/>
    <w:rsid w:val="0055492F"/>
    <w:rsid w:val="00561865"/>
    <w:rsid w:val="00562297"/>
    <w:rsid w:val="00562F6A"/>
    <w:rsid w:val="005709E9"/>
    <w:rsid w:val="005757BA"/>
    <w:rsid w:val="00576F91"/>
    <w:rsid w:val="00580004"/>
    <w:rsid w:val="00580153"/>
    <w:rsid w:val="00581BD1"/>
    <w:rsid w:val="0058241A"/>
    <w:rsid w:val="005829BB"/>
    <w:rsid w:val="00586953"/>
    <w:rsid w:val="00590FC9"/>
    <w:rsid w:val="00592113"/>
    <w:rsid w:val="00597577"/>
    <w:rsid w:val="005A0404"/>
    <w:rsid w:val="005A11FD"/>
    <w:rsid w:val="005A1D53"/>
    <w:rsid w:val="005A292A"/>
    <w:rsid w:val="005A2F6C"/>
    <w:rsid w:val="005A527B"/>
    <w:rsid w:val="005B05DD"/>
    <w:rsid w:val="005B0E88"/>
    <w:rsid w:val="005B10EE"/>
    <w:rsid w:val="005B1E6D"/>
    <w:rsid w:val="005B5292"/>
    <w:rsid w:val="005B6751"/>
    <w:rsid w:val="005B6CE0"/>
    <w:rsid w:val="005C623B"/>
    <w:rsid w:val="005D0BB9"/>
    <w:rsid w:val="005D2AB5"/>
    <w:rsid w:val="005D4623"/>
    <w:rsid w:val="005D62CC"/>
    <w:rsid w:val="005E1F40"/>
    <w:rsid w:val="005E277F"/>
    <w:rsid w:val="005E609E"/>
    <w:rsid w:val="005F0699"/>
    <w:rsid w:val="005F1229"/>
    <w:rsid w:val="005F2247"/>
    <w:rsid w:val="005F404F"/>
    <w:rsid w:val="00604F75"/>
    <w:rsid w:val="00606CC3"/>
    <w:rsid w:val="00612562"/>
    <w:rsid w:val="00613AA4"/>
    <w:rsid w:val="00613B00"/>
    <w:rsid w:val="0062067E"/>
    <w:rsid w:val="00623DF5"/>
    <w:rsid w:val="00632C99"/>
    <w:rsid w:val="006333C6"/>
    <w:rsid w:val="0063398E"/>
    <w:rsid w:val="00633BC0"/>
    <w:rsid w:val="00634270"/>
    <w:rsid w:val="006343FC"/>
    <w:rsid w:val="00634BA5"/>
    <w:rsid w:val="00635F28"/>
    <w:rsid w:val="006367C1"/>
    <w:rsid w:val="00643691"/>
    <w:rsid w:val="006447B8"/>
    <w:rsid w:val="0064516A"/>
    <w:rsid w:val="00652644"/>
    <w:rsid w:val="00655127"/>
    <w:rsid w:val="00661269"/>
    <w:rsid w:val="00661EC7"/>
    <w:rsid w:val="00662867"/>
    <w:rsid w:val="006638CF"/>
    <w:rsid w:val="00664375"/>
    <w:rsid w:val="00664578"/>
    <w:rsid w:val="00665AF4"/>
    <w:rsid w:val="00667045"/>
    <w:rsid w:val="00673DB9"/>
    <w:rsid w:val="00675914"/>
    <w:rsid w:val="0068003D"/>
    <w:rsid w:val="006812EA"/>
    <w:rsid w:val="0068133F"/>
    <w:rsid w:val="0068145C"/>
    <w:rsid w:val="00687400"/>
    <w:rsid w:val="00687FC4"/>
    <w:rsid w:val="006927CD"/>
    <w:rsid w:val="00692932"/>
    <w:rsid w:val="00693F5E"/>
    <w:rsid w:val="00694D8D"/>
    <w:rsid w:val="00695EE9"/>
    <w:rsid w:val="006964C5"/>
    <w:rsid w:val="0069661E"/>
    <w:rsid w:val="0069732E"/>
    <w:rsid w:val="006A2018"/>
    <w:rsid w:val="006A2DBC"/>
    <w:rsid w:val="006A6972"/>
    <w:rsid w:val="006B030F"/>
    <w:rsid w:val="006B1ACC"/>
    <w:rsid w:val="006B250C"/>
    <w:rsid w:val="006B287D"/>
    <w:rsid w:val="006C1FB9"/>
    <w:rsid w:val="006C60B0"/>
    <w:rsid w:val="006C6F9E"/>
    <w:rsid w:val="006C7950"/>
    <w:rsid w:val="006D0F3A"/>
    <w:rsid w:val="006D146D"/>
    <w:rsid w:val="006D270F"/>
    <w:rsid w:val="006D2885"/>
    <w:rsid w:val="006D294C"/>
    <w:rsid w:val="006D30C2"/>
    <w:rsid w:val="006D584B"/>
    <w:rsid w:val="006E03BB"/>
    <w:rsid w:val="006E0A86"/>
    <w:rsid w:val="006E49E2"/>
    <w:rsid w:val="006E53F8"/>
    <w:rsid w:val="006F410C"/>
    <w:rsid w:val="006F5AD7"/>
    <w:rsid w:val="006F6E98"/>
    <w:rsid w:val="006F7877"/>
    <w:rsid w:val="007018B0"/>
    <w:rsid w:val="007026B6"/>
    <w:rsid w:val="00704F71"/>
    <w:rsid w:val="00705CC2"/>
    <w:rsid w:val="00706834"/>
    <w:rsid w:val="0070746D"/>
    <w:rsid w:val="007113F1"/>
    <w:rsid w:val="00712536"/>
    <w:rsid w:val="00713672"/>
    <w:rsid w:val="00714A1A"/>
    <w:rsid w:val="00716BED"/>
    <w:rsid w:val="00716CF5"/>
    <w:rsid w:val="00717988"/>
    <w:rsid w:val="00717CB1"/>
    <w:rsid w:val="0072115D"/>
    <w:rsid w:val="00722A14"/>
    <w:rsid w:val="00724AF8"/>
    <w:rsid w:val="00726839"/>
    <w:rsid w:val="00732915"/>
    <w:rsid w:val="007355A4"/>
    <w:rsid w:val="00735760"/>
    <w:rsid w:val="00735D3E"/>
    <w:rsid w:val="007404A0"/>
    <w:rsid w:val="00744705"/>
    <w:rsid w:val="00752577"/>
    <w:rsid w:val="00752F3B"/>
    <w:rsid w:val="00756152"/>
    <w:rsid w:val="00760135"/>
    <w:rsid w:val="007622F2"/>
    <w:rsid w:val="007636B4"/>
    <w:rsid w:val="007638AA"/>
    <w:rsid w:val="00764C9D"/>
    <w:rsid w:val="007701F7"/>
    <w:rsid w:val="00770C98"/>
    <w:rsid w:val="007744BD"/>
    <w:rsid w:val="00776648"/>
    <w:rsid w:val="00777223"/>
    <w:rsid w:val="00777256"/>
    <w:rsid w:val="007828CD"/>
    <w:rsid w:val="00782EC9"/>
    <w:rsid w:val="007866CD"/>
    <w:rsid w:val="007939F0"/>
    <w:rsid w:val="007A5745"/>
    <w:rsid w:val="007B2208"/>
    <w:rsid w:val="007B3928"/>
    <w:rsid w:val="007B3A66"/>
    <w:rsid w:val="007B759F"/>
    <w:rsid w:val="007B7E30"/>
    <w:rsid w:val="007B7E59"/>
    <w:rsid w:val="007C1C12"/>
    <w:rsid w:val="007C2A70"/>
    <w:rsid w:val="007C2F20"/>
    <w:rsid w:val="007C31DC"/>
    <w:rsid w:val="007C50D6"/>
    <w:rsid w:val="007C56AD"/>
    <w:rsid w:val="007C6FD5"/>
    <w:rsid w:val="007D1BB2"/>
    <w:rsid w:val="007D3711"/>
    <w:rsid w:val="007D3D24"/>
    <w:rsid w:val="007D6149"/>
    <w:rsid w:val="007E1065"/>
    <w:rsid w:val="007E2C57"/>
    <w:rsid w:val="007E3B6F"/>
    <w:rsid w:val="007E40ED"/>
    <w:rsid w:val="007E4330"/>
    <w:rsid w:val="007E543C"/>
    <w:rsid w:val="007E60FA"/>
    <w:rsid w:val="007E7F2F"/>
    <w:rsid w:val="007F2EC3"/>
    <w:rsid w:val="007F3B55"/>
    <w:rsid w:val="00803379"/>
    <w:rsid w:val="00807365"/>
    <w:rsid w:val="00807A21"/>
    <w:rsid w:val="00810051"/>
    <w:rsid w:val="00812387"/>
    <w:rsid w:val="008147A2"/>
    <w:rsid w:val="00815F63"/>
    <w:rsid w:val="00820620"/>
    <w:rsid w:val="008206BB"/>
    <w:rsid w:val="008218F5"/>
    <w:rsid w:val="00823608"/>
    <w:rsid w:val="00834252"/>
    <w:rsid w:val="00834293"/>
    <w:rsid w:val="00836882"/>
    <w:rsid w:val="00837AFD"/>
    <w:rsid w:val="00842E67"/>
    <w:rsid w:val="00847124"/>
    <w:rsid w:val="0085164D"/>
    <w:rsid w:val="008532DF"/>
    <w:rsid w:val="00855F93"/>
    <w:rsid w:val="008636A3"/>
    <w:rsid w:val="008721F7"/>
    <w:rsid w:val="008723EB"/>
    <w:rsid w:val="008742DC"/>
    <w:rsid w:val="008743E7"/>
    <w:rsid w:val="00880CDF"/>
    <w:rsid w:val="00882BFE"/>
    <w:rsid w:val="00884E3B"/>
    <w:rsid w:val="00885372"/>
    <w:rsid w:val="00885E41"/>
    <w:rsid w:val="00885F47"/>
    <w:rsid w:val="00886F46"/>
    <w:rsid w:val="00887D35"/>
    <w:rsid w:val="008912B9"/>
    <w:rsid w:val="008917DF"/>
    <w:rsid w:val="00894B0C"/>
    <w:rsid w:val="008959C1"/>
    <w:rsid w:val="00896BD7"/>
    <w:rsid w:val="008A3633"/>
    <w:rsid w:val="008A3D59"/>
    <w:rsid w:val="008A73C4"/>
    <w:rsid w:val="008B2433"/>
    <w:rsid w:val="008B4890"/>
    <w:rsid w:val="008B4D31"/>
    <w:rsid w:val="008B4E6C"/>
    <w:rsid w:val="008C0860"/>
    <w:rsid w:val="008C1778"/>
    <w:rsid w:val="008C2414"/>
    <w:rsid w:val="008C5D30"/>
    <w:rsid w:val="008C5F9A"/>
    <w:rsid w:val="008D0736"/>
    <w:rsid w:val="008D2D2C"/>
    <w:rsid w:val="008D2EB7"/>
    <w:rsid w:val="008D7552"/>
    <w:rsid w:val="008E0AE2"/>
    <w:rsid w:val="008E1E72"/>
    <w:rsid w:val="008E34EF"/>
    <w:rsid w:val="008E4EE1"/>
    <w:rsid w:val="008E54BD"/>
    <w:rsid w:val="008F0896"/>
    <w:rsid w:val="008F7F4C"/>
    <w:rsid w:val="00904E64"/>
    <w:rsid w:val="009061AD"/>
    <w:rsid w:val="009061B2"/>
    <w:rsid w:val="00907F51"/>
    <w:rsid w:val="009139A6"/>
    <w:rsid w:val="00922037"/>
    <w:rsid w:val="00924530"/>
    <w:rsid w:val="00926341"/>
    <w:rsid w:val="0093171E"/>
    <w:rsid w:val="00932BC9"/>
    <w:rsid w:val="009350D2"/>
    <w:rsid w:val="0094017F"/>
    <w:rsid w:val="009473A9"/>
    <w:rsid w:val="00954109"/>
    <w:rsid w:val="009553C5"/>
    <w:rsid w:val="00961D91"/>
    <w:rsid w:val="00964249"/>
    <w:rsid w:val="00973E80"/>
    <w:rsid w:val="009742D9"/>
    <w:rsid w:val="0097493B"/>
    <w:rsid w:val="00975CFF"/>
    <w:rsid w:val="009768B3"/>
    <w:rsid w:val="00987136"/>
    <w:rsid w:val="00990A7C"/>
    <w:rsid w:val="0099628A"/>
    <w:rsid w:val="009971BD"/>
    <w:rsid w:val="00997326"/>
    <w:rsid w:val="009A0D4F"/>
    <w:rsid w:val="009A15EC"/>
    <w:rsid w:val="009A1F36"/>
    <w:rsid w:val="009A574C"/>
    <w:rsid w:val="009A5FAC"/>
    <w:rsid w:val="009B07D7"/>
    <w:rsid w:val="009B0918"/>
    <w:rsid w:val="009B0ACE"/>
    <w:rsid w:val="009B10A4"/>
    <w:rsid w:val="009B1C8F"/>
    <w:rsid w:val="009C55BE"/>
    <w:rsid w:val="009C6687"/>
    <w:rsid w:val="009C722A"/>
    <w:rsid w:val="009D2DA7"/>
    <w:rsid w:val="009D518C"/>
    <w:rsid w:val="009D58BC"/>
    <w:rsid w:val="009D5AE6"/>
    <w:rsid w:val="009E0C3A"/>
    <w:rsid w:val="009E3F84"/>
    <w:rsid w:val="009E695B"/>
    <w:rsid w:val="009E711C"/>
    <w:rsid w:val="009F5FE7"/>
    <w:rsid w:val="00A01358"/>
    <w:rsid w:val="00A01595"/>
    <w:rsid w:val="00A166BE"/>
    <w:rsid w:val="00A16764"/>
    <w:rsid w:val="00A21BA3"/>
    <w:rsid w:val="00A221C9"/>
    <w:rsid w:val="00A238B8"/>
    <w:rsid w:val="00A24697"/>
    <w:rsid w:val="00A2665B"/>
    <w:rsid w:val="00A32563"/>
    <w:rsid w:val="00A32613"/>
    <w:rsid w:val="00A3330D"/>
    <w:rsid w:val="00A40B1D"/>
    <w:rsid w:val="00A44932"/>
    <w:rsid w:val="00A47219"/>
    <w:rsid w:val="00A51D00"/>
    <w:rsid w:val="00A52323"/>
    <w:rsid w:val="00A54262"/>
    <w:rsid w:val="00A61091"/>
    <w:rsid w:val="00A62853"/>
    <w:rsid w:val="00A63B79"/>
    <w:rsid w:val="00A64D76"/>
    <w:rsid w:val="00A65190"/>
    <w:rsid w:val="00A65E27"/>
    <w:rsid w:val="00A66D03"/>
    <w:rsid w:val="00A675F3"/>
    <w:rsid w:val="00A70D33"/>
    <w:rsid w:val="00A7189D"/>
    <w:rsid w:val="00A72716"/>
    <w:rsid w:val="00A74208"/>
    <w:rsid w:val="00A748D5"/>
    <w:rsid w:val="00A74BA7"/>
    <w:rsid w:val="00A775CF"/>
    <w:rsid w:val="00A81528"/>
    <w:rsid w:val="00A8182D"/>
    <w:rsid w:val="00A86403"/>
    <w:rsid w:val="00A867FF"/>
    <w:rsid w:val="00A93BF1"/>
    <w:rsid w:val="00A94F64"/>
    <w:rsid w:val="00A95CD7"/>
    <w:rsid w:val="00A96544"/>
    <w:rsid w:val="00A97919"/>
    <w:rsid w:val="00AA2A89"/>
    <w:rsid w:val="00AA3449"/>
    <w:rsid w:val="00AA361E"/>
    <w:rsid w:val="00AA5F94"/>
    <w:rsid w:val="00AA679B"/>
    <w:rsid w:val="00AB2A7C"/>
    <w:rsid w:val="00AB3E62"/>
    <w:rsid w:val="00AB5811"/>
    <w:rsid w:val="00AC2678"/>
    <w:rsid w:val="00AC38C5"/>
    <w:rsid w:val="00AC3ED8"/>
    <w:rsid w:val="00AC4A62"/>
    <w:rsid w:val="00AC58B0"/>
    <w:rsid w:val="00AC5AF4"/>
    <w:rsid w:val="00AC7DE4"/>
    <w:rsid w:val="00AC7E39"/>
    <w:rsid w:val="00AD0C8C"/>
    <w:rsid w:val="00AD2CF5"/>
    <w:rsid w:val="00AD3265"/>
    <w:rsid w:val="00AD33B9"/>
    <w:rsid w:val="00AE0076"/>
    <w:rsid w:val="00AE701F"/>
    <w:rsid w:val="00AF1680"/>
    <w:rsid w:val="00AF2B49"/>
    <w:rsid w:val="00AF2B83"/>
    <w:rsid w:val="00AF7AC8"/>
    <w:rsid w:val="00B0042D"/>
    <w:rsid w:val="00B01392"/>
    <w:rsid w:val="00B01EE1"/>
    <w:rsid w:val="00B030A8"/>
    <w:rsid w:val="00B03E15"/>
    <w:rsid w:val="00B0450C"/>
    <w:rsid w:val="00B063BA"/>
    <w:rsid w:val="00B12C46"/>
    <w:rsid w:val="00B12E3C"/>
    <w:rsid w:val="00B134C1"/>
    <w:rsid w:val="00B21076"/>
    <w:rsid w:val="00B214D1"/>
    <w:rsid w:val="00B22A8D"/>
    <w:rsid w:val="00B23B43"/>
    <w:rsid w:val="00B23EFC"/>
    <w:rsid w:val="00B24870"/>
    <w:rsid w:val="00B25A90"/>
    <w:rsid w:val="00B2644E"/>
    <w:rsid w:val="00B26827"/>
    <w:rsid w:val="00B31BAF"/>
    <w:rsid w:val="00B33F30"/>
    <w:rsid w:val="00B34D81"/>
    <w:rsid w:val="00B35039"/>
    <w:rsid w:val="00B356FE"/>
    <w:rsid w:val="00B367E3"/>
    <w:rsid w:val="00B36CDF"/>
    <w:rsid w:val="00B37100"/>
    <w:rsid w:val="00B405BE"/>
    <w:rsid w:val="00B42E54"/>
    <w:rsid w:val="00B430D5"/>
    <w:rsid w:val="00B453E4"/>
    <w:rsid w:val="00B50EF2"/>
    <w:rsid w:val="00B512C1"/>
    <w:rsid w:val="00B53698"/>
    <w:rsid w:val="00B56C6F"/>
    <w:rsid w:val="00B57089"/>
    <w:rsid w:val="00B61052"/>
    <w:rsid w:val="00B63986"/>
    <w:rsid w:val="00B6486D"/>
    <w:rsid w:val="00B64A27"/>
    <w:rsid w:val="00B64DED"/>
    <w:rsid w:val="00B67860"/>
    <w:rsid w:val="00B70238"/>
    <w:rsid w:val="00B70E59"/>
    <w:rsid w:val="00B71AB4"/>
    <w:rsid w:val="00B7389A"/>
    <w:rsid w:val="00B73A43"/>
    <w:rsid w:val="00B76F25"/>
    <w:rsid w:val="00B80BE1"/>
    <w:rsid w:val="00B81F31"/>
    <w:rsid w:val="00B82388"/>
    <w:rsid w:val="00B824FE"/>
    <w:rsid w:val="00B85ACF"/>
    <w:rsid w:val="00B8716E"/>
    <w:rsid w:val="00B87C84"/>
    <w:rsid w:val="00B905F1"/>
    <w:rsid w:val="00B927DD"/>
    <w:rsid w:val="00B93128"/>
    <w:rsid w:val="00B94BDF"/>
    <w:rsid w:val="00B96212"/>
    <w:rsid w:val="00B97BBA"/>
    <w:rsid w:val="00BA4324"/>
    <w:rsid w:val="00BA61A6"/>
    <w:rsid w:val="00BB2318"/>
    <w:rsid w:val="00BC0D04"/>
    <w:rsid w:val="00BC1EF0"/>
    <w:rsid w:val="00BC4376"/>
    <w:rsid w:val="00BC7E30"/>
    <w:rsid w:val="00BD1288"/>
    <w:rsid w:val="00BD250F"/>
    <w:rsid w:val="00BD2E1D"/>
    <w:rsid w:val="00BD369B"/>
    <w:rsid w:val="00BD63B6"/>
    <w:rsid w:val="00BD6683"/>
    <w:rsid w:val="00BD6C1E"/>
    <w:rsid w:val="00BD6C23"/>
    <w:rsid w:val="00BE0C2B"/>
    <w:rsid w:val="00BE170F"/>
    <w:rsid w:val="00BE597A"/>
    <w:rsid w:val="00BE6FB0"/>
    <w:rsid w:val="00BF06BB"/>
    <w:rsid w:val="00BF1F70"/>
    <w:rsid w:val="00BF2625"/>
    <w:rsid w:val="00BF5FEA"/>
    <w:rsid w:val="00C00541"/>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40ED9"/>
    <w:rsid w:val="00C431E8"/>
    <w:rsid w:val="00C44595"/>
    <w:rsid w:val="00C51681"/>
    <w:rsid w:val="00C535C2"/>
    <w:rsid w:val="00C54EC4"/>
    <w:rsid w:val="00C56946"/>
    <w:rsid w:val="00C56E1E"/>
    <w:rsid w:val="00C616D7"/>
    <w:rsid w:val="00C65700"/>
    <w:rsid w:val="00C65853"/>
    <w:rsid w:val="00C70E71"/>
    <w:rsid w:val="00C71FB3"/>
    <w:rsid w:val="00C744BF"/>
    <w:rsid w:val="00C77A46"/>
    <w:rsid w:val="00C77BA0"/>
    <w:rsid w:val="00C91577"/>
    <w:rsid w:val="00C92295"/>
    <w:rsid w:val="00C94D07"/>
    <w:rsid w:val="00C96AAD"/>
    <w:rsid w:val="00CA4BD7"/>
    <w:rsid w:val="00CB1FA7"/>
    <w:rsid w:val="00CB69AD"/>
    <w:rsid w:val="00CB69F7"/>
    <w:rsid w:val="00CC3AE2"/>
    <w:rsid w:val="00CC5B67"/>
    <w:rsid w:val="00CC64E4"/>
    <w:rsid w:val="00CC7252"/>
    <w:rsid w:val="00CD2DFF"/>
    <w:rsid w:val="00CD3A6B"/>
    <w:rsid w:val="00CD661B"/>
    <w:rsid w:val="00CE141C"/>
    <w:rsid w:val="00CE30BF"/>
    <w:rsid w:val="00CE3893"/>
    <w:rsid w:val="00CE460F"/>
    <w:rsid w:val="00CE6E82"/>
    <w:rsid w:val="00CE72C2"/>
    <w:rsid w:val="00CE74DB"/>
    <w:rsid w:val="00CE77AD"/>
    <w:rsid w:val="00CF0F37"/>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59C6"/>
    <w:rsid w:val="00D17389"/>
    <w:rsid w:val="00D242F9"/>
    <w:rsid w:val="00D30A01"/>
    <w:rsid w:val="00D31413"/>
    <w:rsid w:val="00D324C5"/>
    <w:rsid w:val="00D360A6"/>
    <w:rsid w:val="00D4500B"/>
    <w:rsid w:val="00D475CC"/>
    <w:rsid w:val="00D50214"/>
    <w:rsid w:val="00D50FF5"/>
    <w:rsid w:val="00D510A4"/>
    <w:rsid w:val="00D522BB"/>
    <w:rsid w:val="00D53B2D"/>
    <w:rsid w:val="00D549AC"/>
    <w:rsid w:val="00D55158"/>
    <w:rsid w:val="00D57FE8"/>
    <w:rsid w:val="00D600A2"/>
    <w:rsid w:val="00D61DB4"/>
    <w:rsid w:val="00D62FD6"/>
    <w:rsid w:val="00D631EE"/>
    <w:rsid w:val="00D6394D"/>
    <w:rsid w:val="00D667F2"/>
    <w:rsid w:val="00D72CCE"/>
    <w:rsid w:val="00D81AA5"/>
    <w:rsid w:val="00D832A7"/>
    <w:rsid w:val="00D83EF2"/>
    <w:rsid w:val="00D96BC7"/>
    <w:rsid w:val="00DB0456"/>
    <w:rsid w:val="00DB114A"/>
    <w:rsid w:val="00DB3979"/>
    <w:rsid w:val="00DB6697"/>
    <w:rsid w:val="00DB66E9"/>
    <w:rsid w:val="00DC02EC"/>
    <w:rsid w:val="00DC1B15"/>
    <w:rsid w:val="00DC1CE8"/>
    <w:rsid w:val="00DC34D5"/>
    <w:rsid w:val="00DC5D27"/>
    <w:rsid w:val="00DC6C4D"/>
    <w:rsid w:val="00DD07A3"/>
    <w:rsid w:val="00DD768A"/>
    <w:rsid w:val="00DD7B45"/>
    <w:rsid w:val="00DE125F"/>
    <w:rsid w:val="00DE1D83"/>
    <w:rsid w:val="00DF243B"/>
    <w:rsid w:val="00DF363C"/>
    <w:rsid w:val="00DF4C7D"/>
    <w:rsid w:val="00E01FDF"/>
    <w:rsid w:val="00E02D35"/>
    <w:rsid w:val="00E05D69"/>
    <w:rsid w:val="00E10F5B"/>
    <w:rsid w:val="00E14426"/>
    <w:rsid w:val="00E15A1F"/>
    <w:rsid w:val="00E229F6"/>
    <w:rsid w:val="00E27250"/>
    <w:rsid w:val="00E27D58"/>
    <w:rsid w:val="00E31064"/>
    <w:rsid w:val="00E313B9"/>
    <w:rsid w:val="00E31AF4"/>
    <w:rsid w:val="00E327FD"/>
    <w:rsid w:val="00E37932"/>
    <w:rsid w:val="00E46310"/>
    <w:rsid w:val="00E47AA5"/>
    <w:rsid w:val="00E47F6D"/>
    <w:rsid w:val="00E559BC"/>
    <w:rsid w:val="00E6130E"/>
    <w:rsid w:val="00E63B70"/>
    <w:rsid w:val="00E70BDD"/>
    <w:rsid w:val="00E71FE8"/>
    <w:rsid w:val="00E72FEC"/>
    <w:rsid w:val="00E7450A"/>
    <w:rsid w:val="00E7688F"/>
    <w:rsid w:val="00E773EC"/>
    <w:rsid w:val="00E77B1C"/>
    <w:rsid w:val="00E8035E"/>
    <w:rsid w:val="00E90AA2"/>
    <w:rsid w:val="00E91196"/>
    <w:rsid w:val="00E92FE1"/>
    <w:rsid w:val="00E95E08"/>
    <w:rsid w:val="00EA0334"/>
    <w:rsid w:val="00EA3A35"/>
    <w:rsid w:val="00EA410D"/>
    <w:rsid w:val="00EA5155"/>
    <w:rsid w:val="00EB01E2"/>
    <w:rsid w:val="00EB5668"/>
    <w:rsid w:val="00EB7DE4"/>
    <w:rsid w:val="00EC21EE"/>
    <w:rsid w:val="00EC39BE"/>
    <w:rsid w:val="00EC48E6"/>
    <w:rsid w:val="00EC5FFA"/>
    <w:rsid w:val="00ED2900"/>
    <w:rsid w:val="00ED3ED7"/>
    <w:rsid w:val="00ED54F4"/>
    <w:rsid w:val="00EE1BBC"/>
    <w:rsid w:val="00EE1C4D"/>
    <w:rsid w:val="00EE3158"/>
    <w:rsid w:val="00EE34B2"/>
    <w:rsid w:val="00EF24CA"/>
    <w:rsid w:val="00EF2657"/>
    <w:rsid w:val="00EF4975"/>
    <w:rsid w:val="00F03CE7"/>
    <w:rsid w:val="00F05737"/>
    <w:rsid w:val="00F05912"/>
    <w:rsid w:val="00F07334"/>
    <w:rsid w:val="00F1720D"/>
    <w:rsid w:val="00F20DCE"/>
    <w:rsid w:val="00F25491"/>
    <w:rsid w:val="00F25BF8"/>
    <w:rsid w:val="00F26CC3"/>
    <w:rsid w:val="00F27D16"/>
    <w:rsid w:val="00F32080"/>
    <w:rsid w:val="00F339F0"/>
    <w:rsid w:val="00F35D38"/>
    <w:rsid w:val="00F35D6B"/>
    <w:rsid w:val="00F433A6"/>
    <w:rsid w:val="00F4734E"/>
    <w:rsid w:val="00F5326B"/>
    <w:rsid w:val="00F56BD6"/>
    <w:rsid w:val="00F624AC"/>
    <w:rsid w:val="00F63E08"/>
    <w:rsid w:val="00F64E29"/>
    <w:rsid w:val="00F64E8E"/>
    <w:rsid w:val="00F75B0B"/>
    <w:rsid w:val="00F77E34"/>
    <w:rsid w:val="00F80465"/>
    <w:rsid w:val="00F847D4"/>
    <w:rsid w:val="00F86E1A"/>
    <w:rsid w:val="00F87E47"/>
    <w:rsid w:val="00F94700"/>
    <w:rsid w:val="00FA03C4"/>
    <w:rsid w:val="00FA2444"/>
    <w:rsid w:val="00FA3AAA"/>
    <w:rsid w:val="00FA5F87"/>
    <w:rsid w:val="00FB1D60"/>
    <w:rsid w:val="00FB1FFA"/>
    <w:rsid w:val="00FB244B"/>
    <w:rsid w:val="00FB2B57"/>
    <w:rsid w:val="00FB67D0"/>
    <w:rsid w:val="00FC161B"/>
    <w:rsid w:val="00FC1A8C"/>
    <w:rsid w:val="00FC3DE2"/>
    <w:rsid w:val="00FC571D"/>
    <w:rsid w:val="00FC66BF"/>
    <w:rsid w:val="00FD1F67"/>
    <w:rsid w:val="00FD206F"/>
    <w:rsid w:val="00FD6EE1"/>
    <w:rsid w:val="00FE2BE6"/>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27960327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014432">
      <w:bodyDiv w:val="1"/>
      <w:marLeft w:val="0"/>
      <w:marRight w:val="0"/>
      <w:marTop w:val="0"/>
      <w:marBottom w:val="0"/>
      <w:divBdr>
        <w:top w:val="none" w:sz="0" w:space="0" w:color="auto"/>
        <w:left w:val="none" w:sz="0" w:space="0" w:color="auto"/>
        <w:bottom w:val="none" w:sz="0" w:space="0" w:color="auto"/>
        <w:right w:val="none" w:sz="0" w:space="0" w:color="auto"/>
      </w:divBdr>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 w:id="21393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alzufler-landpartien.de/reservieren/" TargetMode="External"/><Relationship Id="rId12" Type="http://schemas.openxmlformats.org/officeDocument/2006/relationships/hyperlink" Target="mailto:presse@denkinger-pr.de" TargetMode="External"/><Relationship Id="rId13" Type="http://schemas.openxmlformats.org/officeDocument/2006/relationships/hyperlink" Target="http://www.denkinger-pr.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salzufler-landpartien-entwickeln-sich-zur-ausflugsmarke" TargetMode="External"/><Relationship Id="rId10" Type="http://schemas.openxmlformats.org/officeDocument/2006/relationships/hyperlink" Target="http://www.staatsbad-salzuflen.de/fileadmin/content/staatsbad/documents/Bad_Salzuflen_Salzufler_Landpartien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A92F0-A556-F147-996E-C6ECB0E0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3442</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3981</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2019-03-25T10:25:00Z</dcterms:created>
  <dcterms:modified xsi:type="dcterms:W3CDTF">2019-03-25T10:25:00Z</dcterms:modified>
</cp:coreProperties>
</file>