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EAF9E52" w14:textId="7FB8D981" w:rsidR="000656F5" w:rsidRPr="000656F5" w:rsidRDefault="000656F5" w:rsidP="003F645E">
      <w:pPr>
        <w:widowControl/>
        <w:tabs>
          <w:tab w:val="left" w:pos="9072"/>
        </w:tabs>
        <w:suppressAutoHyphens w:val="0"/>
        <w:spacing w:before="102" w:after="119"/>
        <w:ind w:right="-567"/>
        <w:rPr>
          <w:rStyle w:val="Betont"/>
          <w:rFonts w:ascii="Arial" w:eastAsia="font40" w:hAnsi="Arial" w:cs="Arial"/>
          <w:color w:val="231F20"/>
          <w:shd w:val="clear" w:color="auto" w:fill="FFFFFF"/>
        </w:rPr>
      </w:pPr>
      <w:r>
        <w:rPr>
          <w:rStyle w:val="Betont"/>
          <w:rFonts w:ascii="Arial" w:eastAsia="font40" w:hAnsi="Arial" w:cs="Arial"/>
          <w:color w:val="231F20"/>
          <w:sz w:val="28"/>
          <w:szCs w:val="28"/>
          <w:shd w:val="clear" w:color="auto" w:fill="FFFFFF"/>
        </w:rPr>
        <w:br/>
      </w:r>
    </w:p>
    <w:p w14:paraId="719B0B05" w14:textId="31B1923F" w:rsidR="002906DF" w:rsidRPr="00F16428" w:rsidRDefault="007D23D1" w:rsidP="00F16428">
      <w:pPr>
        <w:widowControl/>
        <w:tabs>
          <w:tab w:val="left" w:pos="9072"/>
        </w:tabs>
        <w:suppressAutoHyphens w:val="0"/>
        <w:spacing w:before="102" w:after="119"/>
        <w:ind w:right="-567"/>
        <w:rPr>
          <w:rFonts w:ascii="Arial" w:hAnsi="Arial" w:cs="Arial"/>
          <w:b/>
          <w:color w:val="000000"/>
          <w:sz w:val="84"/>
          <w:szCs w:val="84"/>
        </w:rPr>
      </w:pPr>
      <w:r w:rsidRPr="00F16428">
        <w:rPr>
          <w:rFonts w:ascii="Arial" w:hAnsi="Arial" w:cs="Arial"/>
          <w:b/>
          <w:color w:val="000000"/>
          <w:sz w:val="84"/>
          <w:szCs w:val="84"/>
        </w:rPr>
        <w:t>Bad Hindelang ist</w:t>
      </w:r>
      <w:r w:rsidR="00F16428">
        <w:rPr>
          <w:rFonts w:ascii="Arial" w:hAnsi="Arial" w:cs="Arial"/>
          <w:b/>
          <w:color w:val="000000"/>
          <w:sz w:val="84"/>
          <w:szCs w:val="84"/>
        </w:rPr>
        <w:t xml:space="preserve"> </w:t>
      </w:r>
      <w:r w:rsidR="00F16428" w:rsidRPr="00F16428">
        <w:rPr>
          <w:rFonts w:ascii="Arial" w:hAnsi="Arial" w:cs="Arial"/>
          <w:b/>
          <w:color w:val="000000"/>
          <w:sz w:val="84"/>
          <w:szCs w:val="84"/>
        </w:rPr>
        <w:t>ein</w:t>
      </w:r>
      <w:r w:rsidRPr="00F16428">
        <w:rPr>
          <w:rFonts w:ascii="Arial" w:hAnsi="Arial" w:cs="Arial"/>
          <w:b/>
          <w:color w:val="000000"/>
          <w:sz w:val="84"/>
          <w:szCs w:val="84"/>
        </w:rPr>
        <w:t xml:space="preserve"> Genuss(ort)</w:t>
      </w:r>
      <w:r w:rsidR="003F645E" w:rsidRPr="00F16428">
        <w:rPr>
          <w:rFonts w:ascii="Arial" w:hAnsi="Arial" w:cs="Arial"/>
          <w:b/>
          <w:color w:val="000000"/>
          <w:sz w:val="84"/>
          <w:szCs w:val="84"/>
        </w:rPr>
        <w:t xml:space="preserve"> </w:t>
      </w:r>
      <w:r w:rsidRPr="00F16428">
        <w:rPr>
          <w:rFonts w:ascii="Arial" w:hAnsi="Arial" w:cs="Arial"/>
          <w:b/>
          <w:color w:val="000000"/>
          <w:sz w:val="84"/>
          <w:szCs w:val="84"/>
        </w:rPr>
        <w:t xml:space="preserve"> </w:t>
      </w:r>
      <w:r w:rsidR="00C93704" w:rsidRPr="00F16428">
        <w:rPr>
          <w:rFonts w:ascii="Arial" w:hAnsi="Arial" w:cs="Arial"/>
          <w:b/>
          <w:color w:val="000000"/>
          <w:sz w:val="84"/>
          <w:szCs w:val="84"/>
        </w:rPr>
        <w:t xml:space="preserve">  </w:t>
      </w:r>
    </w:p>
    <w:p w14:paraId="126ED6DF" w14:textId="11D87E02" w:rsidR="00C61651" w:rsidRPr="007F4CDE" w:rsidRDefault="00FD4033" w:rsidP="007D6B7C">
      <w:pPr>
        <w:pStyle w:val="StandardWeb"/>
        <w:tabs>
          <w:tab w:val="left" w:pos="9498"/>
          <w:tab w:val="left" w:pos="9923"/>
        </w:tabs>
        <w:ind w:right="993"/>
        <w:rPr>
          <w:rFonts w:ascii="Arial" w:hAnsi="Arial" w:cs="Arial"/>
          <w:color w:val="333333"/>
          <w:sz w:val="32"/>
          <w:szCs w:val="32"/>
        </w:rPr>
      </w:pPr>
      <w:r w:rsidRPr="007F4CDE">
        <w:rPr>
          <w:rFonts w:ascii="Arial" w:hAnsi="Arial" w:cs="Arial"/>
          <w:color w:val="333333"/>
          <w:sz w:val="32"/>
          <w:szCs w:val="32"/>
        </w:rPr>
        <w:t>Allgäuer Gemeinde punktet mit seiner Berglandwirtschaft, Alpwirtschaft und Regionalität</w:t>
      </w:r>
    </w:p>
    <w:p w14:paraId="4C0D656D" w14:textId="3CD2D0DD" w:rsidR="00C61651" w:rsidRPr="00C61651" w:rsidRDefault="00C61651" w:rsidP="00C61651">
      <w:pPr>
        <w:pStyle w:val="StandardWeb"/>
        <w:ind w:right="142"/>
        <w:rPr>
          <w:rFonts w:ascii="Arial" w:hAnsi="Arial" w:cs="Arial"/>
          <w:color w:val="333333"/>
          <w:sz w:val="24"/>
          <w:szCs w:val="24"/>
        </w:rPr>
      </w:pPr>
    </w:p>
    <w:p w14:paraId="1D35DD7D" w14:textId="77777777" w:rsidR="007D6B7C" w:rsidRDefault="002F3CE9" w:rsidP="007D6B7C">
      <w:pPr>
        <w:pStyle w:val="StandardWeb"/>
        <w:tabs>
          <w:tab w:val="left" w:pos="9923"/>
        </w:tabs>
        <w:ind w:right="567"/>
        <w:jc w:val="both"/>
        <w:rPr>
          <w:rFonts w:ascii="Arial" w:hAnsi="Arial" w:cs="Arial"/>
          <w:color w:val="333333"/>
          <w:sz w:val="24"/>
          <w:szCs w:val="24"/>
        </w:rPr>
      </w:pPr>
      <w:r w:rsidRPr="00147FC9">
        <w:rPr>
          <w:rFonts w:ascii="Arial" w:hAnsi="Arial" w:cs="Arial"/>
          <w:b/>
          <w:color w:val="333333"/>
          <w:sz w:val="24"/>
          <w:szCs w:val="24"/>
        </w:rPr>
        <w:t>Bad Hindelang (dk).</w:t>
      </w:r>
      <w:r w:rsidR="007D23D1">
        <w:rPr>
          <w:rFonts w:ascii="Arial" w:hAnsi="Arial" w:cs="Arial"/>
          <w:color w:val="333333"/>
          <w:sz w:val="24"/>
          <w:szCs w:val="24"/>
        </w:rPr>
        <w:t xml:space="preserve"> </w:t>
      </w:r>
      <w:r w:rsidR="007D23D1" w:rsidRPr="007D23D1">
        <w:rPr>
          <w:rFonts w:ascii="Arial" w:hAnsi="Arial" w:cs="Arial"/>
          <w:color w:val="333333"/>
          <w:sz w:val="24"/>
          <w:szCs w:val="24"/>
        </w:rPr>
        <w:t xml:space="preserve">Die Gemeinde Bad Hindelang darf jetzt offiziell den Titel „Genussort“ tragen. Die Auszeichnung nahm der Bayerische Landwirtschaftsminister Helmut Brunner bei einem Festakt in München vor. „In den Genussorten ist der Genuss zu Hause, sie sind die idealen Botschafter für die außergewöhnliche kulinarische Vielfalt in ganz Bayern“, sagte Brunner. </w:t>
      </w:r>
    </w:p>
    <w:p w14:paraId="30F1C26F" w14:textId="77777777" w:rsidR="007D6B7C" w:rsidRDefault="007D23D1" w:rsidP="007D6B7C">
      <w:pPr>
        <w:pStyle w:val="StandardWeb"/>
        <w:tabs>
          <w:tab w:val="left" w:pos="9923"/>
        </w:tabs>
        <w:ind w:right="567"/>
        <w:jc w:val="both"/>
        <w:rPr>
          <w:rFonts w:ascii="Arial" w:hAnsi="Arial" w:cs="Arial"/>
          <w:color w:val="333333"/>
          <w:sz w:val="24"/>
          <w:szCs w:val="24"/>
        </w:rPr>
      </w:pPr>
      <w:r w:rsidRPr="007D23D1">
        <w:rPr>
          <w:rFonts w:ascii="Arial" w:hAnsi="Arial" w:cs="Arial"/>
          <w:color w:val="333333"/>
          <w:sz w:val="24"/>
          <w:szCs w:val="24"/>
        </w:rPr>
        <w:t xml:space="preserve">Die Gemeinde in den Allgäuer Alpen punktete mit ihrer großartigen Berglandwirtschaft, dem „Ökomodell Hindelang“ sowie dem Immateriellen Kulturerbe „Alpwirtschaft“ – sie sind das Fundament für den Tourismus in Bad Hindelang. </w:t>
      </w:r>
    </w:p>
    <w:p w14:paraId="4A0D29B6" w14:textId="472B1546" w:rsidR="007D6B7C" w:rsidRDefault="007D23D1" w:rsidP="007D6B7C">
      <w:pPr>
        <w:pStyle w:val="StandardWeb"/>
        <w:tabs>
          <w:tab w:val="left" w:pos="9923"/>
        </w:tabs>
        <w:ind w:right="567"/>
        <w:jc w:val="both"/>
        <w:rPr>
          <w:rFonts w:ascii="Arial" w:hAnsi="Arial" w:cs="Arial"/>
          <w:color w:val="333333"/>
          <w:sz w:val="24"/>
          <w:szCs w:val="24"/>
        </w:rPr>
      </w:pPr>
      <w:r w:rsidRPr="007D23D1">
        <w:rPr>
          <w:rFonts w:ascii="Arial" w:hAnsi="Arial" w:cs="Arial"/>
          <w:color w:val="333333"/>
          <w:sz w:val="24"/>
          <w:szCs w:val="24"/>
        </w:rPr>
        <w:t xml:space="preserve">Die Bergkäse- und Alpkäse-Produktion in Bad Hindelang funktioniert seit mehren Jahrhunderten nachhaltig und erfolgreich. „Sie ist die für uns </w:t>
      </w:r>
      <w:r w:rsidR="00C64121">
        <w:rPr>
          <w:rFonts w:ascii="Arial" w:hAnsi="Arial" w:cs="Arial"/>
          <w:color w:val="333333"/>
          <w:sz w:val="24"/>
          <w:szCs w:val="24"/>
        </w:rPr>
        <w:t xml:space="preserve">die </w:t>
      </w:r>
      <w:r w:rsidRPr="007D23D1">
        <w:rPr>
          <w:rFonts w:ascii="Arial" w:hAnsi="Arial" w:cs="Arial"/>
          <w:color w:val="333333"/>
          <w:sz w:val="24"/>
          <w:szCs w:val="24"/>
        </w:rPr>
        <w:t xml:space="preserve">engst mögliche Kreislaufwirtschaft überhaupt“, sagt Tourismusdirektor Maximilian Hillmeier und ergänzt: „Unsere Bergbauern und Älpler haben das über Jahrhunderte angeeignete Wissen und die damit verbundenen Fähigkeiten in Bezug auf die Natur und die Käseproduktion weiterentwickelt. Somit ist über die Marke 'Hindelang  – Natur &amp; Kultur' ein ökonomischer Ertrag aus den ökologisch hochwertigen und gesunden Produkten dauerhaft möglich.“ </w:t>
      </w:r>
    </w:p>
    <w:p w14:paraId="57DF6277" w14:textId="77777777" w:rsidR="007D6B7C" w:rsidRDefault="007D23D1" w:rsidP="007D6B7C">
      <w:pPr>
        <w:pStyle w:val="StandardWeb"/>
        <w:tabs>
          <w:tab w:val="left" w:pos="9923"/>
        </w:tabs>
        <w:ind w:right="567"/>
        <w:jc w:val="both"/>
        <w:rPr>
          <w:rFonts w:ascii="Arial" w:hAnsi="Arial" w:cs="Arial"/>
          <w:color w:val="333333"/>
          <w:sz w:val="24"/>
          <w:szCs w:val="24"/>
        </w:rPr>
      </w:pPr>
      <w:r w:rsidRPr="007D23D1">
        <w:rPr>
          <w:rFonts w:ascii="Arial" w:hAnsi="Arial" w:cs="Arial"/>
          <w:color w:val="333333"/>
          <w:sz w:val="24"/>
          <w:szCs w:val="24"/>
        </w:rPr>
        <w:t>Mit den bekannten Wildwurst- beziehungsweise Wildprodukten aus Bad Hindelang leisten die Metzgereien einen wertvollen Beitrag zum Erhalt der lokalen Wald- und Forstwirtschaft. „Heute wie damals wird ein besonderes Augenmerk auf die Natur und Kultur unseres Heimatortes gelegt. Die Hindelanger Metzger tragen mit ihren Hindelanger Wildprodukten ihren Teil dazu bei, respekt- und verantwortungsvoll mit unserer Umwelt umzugehen“, so Hillmeier.</w:t>
      </w:r>
    </w:p>
    <w:p w14:paraId="35EF4750" w14:textId="2FD14FE4" w:rsidR="007D23D1" w:rsidRPr="007D23D1" w:rsidRDefault="007D23D1" w:rsidP="007D6B7C">
      <w:pPr>
        <w:pStyle w:val="StandardWeb"/>
        <w:tabs>
          <w:tab w:val="left" w:pos="9923"/>
        </w:tabs>
        <w:ind w:right="567"/>
        <w:jc w:val="both"/>
        <w:rPr>
          <w:rFonts w:ascii="Arial" w:hAnsi="Arial" w:cs="Arial"/>
          <w:color w:val="333333"/>
          <w:sz w:val="24"/>
          <w:szCs w:val="24"/>
        </w:rPr>
      </w:pPr>
      <w:r w:rsidRPr="007D23D1">
        <w:rPr>
          <w:rFonts w:ascii="Arial" w:hAnsi="Arial" w:cs="Arial"/>
          <w:color w:val="333333"/>
          <w:sz w:val="24"/>
          <w:szCs w:val="24"/>
        </w:rPr>
        <w:t xml:space="preserve">Das Bayerische Landwirtschaftsministerium wird bis Ende des Jahres mit einem renommierten Verlag einen kulinarischen Genussführer herausgeben, der 100 bayerische Genussorte ausführlich beschreibt und auf regionale Besonderheiten abstellt.   </w:t>
      </w:r>
    </w:p>
    <w:p w14:paraId="7E0C36D0" w14:textId="73836813" w:rsidR="00804BB7" w:rsidRPr="00D3126C" w:rsidRDefault="00804BB7" w:rsidP="007D23D1">
      <w:pPr>
        <w:pStyle w:val="StandardWeb"/>
        <w:ind w:right="567"/>
        <w:jc w:val="both"/>
        <w:rPr>
          <w:rFonts w:ascii="Arial" w:hAnsi="Arial" w:cs="Arial"/>
          <w:color w:val="333333"/>
          <w:sz w:val="24"/>
          <w:szCs w:val="24"/>
        </w:rPr>
      </w:pPr>
    </w:p>
    <w:p w14:paraId="0BF29D72" w14:textId="77777777" w:rsidR="007D6B7C" w:rsidRDefault="00404609" w:rsidP="00C45CAE">
      <w:pPr>
        <w:rPr>
          <w:rFonts w:ascii="Arial" w:hAnsi="Arial"/>
          <w:b/>
          <w:sz w:val="24"/>
          <w:szCs w:val="24"/>
        </w:rPr>
      </w:pPr>
      <w:r>
        <w:rPr>
          <w:rFonts w:ascii="Arial" w:hAnsi="Arial"/>
          <w:b/>
          <w:sz w:val="24"/>
          <w:szCs w:val="24"/>
        </w:rPr>
        <w:lastRenderedPageBreak/>
        <w:br/>
      </w:r>
      <w:r w:rsidR="006878E1">
        <w:rPr>
          <w:rFonts w:ascii="Arial" w:hAnsi="Arial"/>
          <w:b/>
          <w:sz w:val="24"/>
          <w:szCs w:val="24"/>
        </w:rPr>
        <w:br/>
      </w:r>
    </w:p>
    <w:p w14:paraId="2A8C4CC2" w14:textId="758EDA0E" w:rsidR="00B17344" w:rsidRPr="00C45CAE" w:rsidRDefault="00B17344" w:rsidP="00C45CAE">
      <w:pPr>
        <w:rPr>
          <w:rFonts w:ascii="Arial" w:hAnsi="Arial"/>
          <w:b/>
          <w:sz w:val="24"/>
          <w:szCs w:val="24"/>
        </w:rPr>
      </w:pPr>
      <w:r w:rsidRPr="00C45CAE">
        <w:rPr>
          <w:rFonts w:ascii="Arial" w:hAnsi="Arial"/>
          <w:b/>
          <w:sz w:val="24"/>
          <w:szCs w:val="24"/>
        </w:rPr>
        <w:t xml:space="preserve">Mediendownload </w:t>
      </w:r>
    </w:p>
    <w:p w14:paraId="6369707D" w14:textId="77777777" w:rsidR="00B17344" w:rsidRPr="00C45CAE" w:rsidRDefault="00B17344" w:rsidP="00C45CAE">
      <w:pPr>
        <w:rPr>
          <w:rFonts w:ascii="Arial" w:hAnsi="Arial"/>
          <w:b/>
          <w:sz w:val="24"/>
          <w:szCs w:val="24"/>
        </w:rPr>
      </w:pPr>
      <w:r w:rsidRPr="00C45CAE">
        <w:rPr>
          <w:rFonts w:ascii="Arial" w:hAnsi="Arial"/>
          <w:b/>
          <w:sz w:val="24"/>
          <w:szCs w:val="24"/>
        </w:rPr>
        <w:t xml:space="preserve">Pressetext + Pressefotos </w:t>
      </w:r>
    </w:p>
    <w:p w14:paraId="56FDF633" w14:textId="294FEB3F" w:rsidR="00EA074C" w:rsidRPr="0084031C" w:rsidRDefault="0084031C" w:rsidP="00293C72">
      <w:pPr>
        <w:ind w:right="567"/>
        <w:rPr>
          <w:rFonts w:ascii="Arial" w:hAnsi="Arial" w:cs="Arial"/>
          <w:sz w:val="24"/>
          <w:szCs w:val="24"/>
        </w:rPr>
      </w:pPr>
      <w:hyperlink r:id="rId8" w:history="1">
        <w:r w:rsidRPr="002B5156">
          <w:rPr>
            <w:rStyle w:val="Link"/>
            <w:rFonts w:ascii="Arial" w:hAnsi="Arial" w:cs="Arial"/>
            <w:sz w:val="24"/>
            <w:szCs w:val="24"/>
          </w:rPr>
          <w:t>https://denkinger-pr.de/blog-news/bad-hindelang-ist-genussort</w:t>
        </w:r>
      </w:hyperlink>
      <w:r>
        <w:rPr>
          <w:rFonts w:ascii="Arial" w:hAnsi="Arial" w:cs="Arial"/>
          <w:sz w:val="24"/>
          <w:szCs w:val="24"/>
        </w:rPr>
        <w:t xml:space="preserve"> </w:t>
      </w:r>
    </w:p>
    <w:p w14:paraId="7B43A294" w14:textId="77777777" w:rsidR="00B07060" w:rsidRDefault="00B07060" w:rsidP="00293C72">
      <w:pPr>
        <w:ind w:right="567"/>
        <w:rPr>
          <w:rFonts w:ascii="Arial" w:hAnsi="Arial" w:cs="Arial"/>
          <w:b/>
          <w:sz w:val="24"/>
          <w:szCs w:val="24"/>
        </w:rPr>
      </w:pPr>
    </w:p>
    <w:p w14:paraId="2CD4D7E3" w14:textId="0EFAF749" w:rsidR="006E525E" w:rsidRPr="00B17344" w:rsidRDefault="006E525E" w:rsidP="00293C72">
      <w:pPr>
        <w:ind w:right="567"/>
        <w:rPr>
          <w:rFonts w:ascii="Arial" w:hAnsi="Arial" w:cs="Arial"/>
          <w:b/>
          <w:sz w:val="24"/>
          <w:szCs w:val="24"/>
        </w:rPr>
      </w:pPr>
      <w:r w:rsidRPr="00B17344">
        <w:rPr>
          <w:rFonts w:ascii="Arial" w:hAnsi="Arial" w:cs="Arial"/>
          <w:b/>
          <w:sz w:val="24"/>
          <w:szCs w:val="24"/>
        </w:rPr>
        <w:t>Bildunterschriften</w:t>
      </w:r>
      <w:r w:rsidR="006B5996">
        <w:rPr>
          <w:rFonts w:ascii="Arial" w:hAnsi="Arial" w:cs="Arial"/>
          <w:b/>
          <w:sz w:val="24"/>
          <w:szCs w:val="24"/>
        </w:rPr>
        <w:t>:</w:t>
      </w:r>
      <w:r w:rsidRPr="00B17344">
        <w:rPr>
          <w:rFonts w:ascii="Arial" w:hAnsi="Arial" w:cs="Arial"/>
          <w:b/>
          <w:sz w:val="24"/>
          <w:szCs w:val="24"/>
        </w:rPr>
        <w:t xml:space="preserve"> </w:t>
      </w:r>
    </w:p>
    <w:p w14:paraId="03A7FF75" w14:textId="0BA2F306" w:rsidR="007D23D1" w:rsidRPr="0084031C" w:rsidRDefault="007D23D1" w:rsidP="0084031C">
      <w:pPr>
        <w:ind w:right="993"/>
        <w:rPr>
          <w:rFonts w:ascii="Arial" w:hAnsi="Arial" w:cs="Arial"/>
          <w:b/>
          <w:color w:val="333333"/>
          <w:sz w:val="24"/>
          <w:szCs w:val="24"/>
        </w:rPr>
      </w:pPr>
      <w:r w:rsidRPr="0084031C">
        <w:rPr>
          <w:rFonts w:ascii="Arial" w:hAnsi="Arial" w:cs="Arial"/>
          <w:b/>
          <w:sz w:val="24"/>
          <w:szCs w:val="24"/>
          <w:shd w:val="clear" w:color="auto" w:fill="FFFFFF"/>
        </w:rPr>
        <w:t xml:space="preserve">genussort_badhindelang_01.jpg </w:t>
      </w:r>
    </w:p>
    <w:p w14:paraId="5EFFF0E3" w14:textId="54D1D30A" w:rsidR="007D23D1" w:rsidRPr="0084031C" w:rsidRDefault="007D23D1" w:rsidP="005D5FA1">
      <w:pPr>
        <w:ind w:right="567"/>
        <w:rPr>
          <w:rFonts w:ascii="Arial" w:hAnsi="Arial" w:cs="Arial"/>
          <w:sz w:val="24"/>
          <w:szCs w:val="24"/>
        </w:rPr>
      </w:pPr>
      <w:r w:rsidRPr="0084031C">
        <w:rPr>
          <w:rFonts w:ascii="Arial" w:hAnsi="Arial" w:cs="Arial"/>
          <w:sz w:val="24"/>
          <w:szCs w:val="24"/>
          <w:shd w:val="clear" w:color="auto" w:fill="FFFFFF"/>
        </w:rPr>
        <w:t>Bad Hindelang darf jetzt offiziell den Titel „Genussort“ tragen. Unser Bild</w:t>
      </w:r>
      <w:r w:rsidR="00CA70FB">
        <w:rPr>
          <w:rFonts w:ascii="Arial" w:hAnsi="Arial" w:cs="Arial"/>
          <w:sz w:val="24"/>
          <w:szCs w:val="24"/>
          <w:shd w:val="clear" w:color="auto" w:fill="FFFFFF"/>
        </w:rPr>
        <w:t xml:space="preserve"> entstand beim Festakt</w:t>
      </w:r>
      <w:r w:rsidRPr="0084031C">
        <w:rPr>
          <w:rFonts w:ascii="Arial" w:hAnsi="Arial" w:cs="Arial"/>
          <w:sz w:val="24"/>
          <w:szCs w:val="24"/>
          <w:shd w:val="clear" w:color="auto" w:fill="FFFFFF"/>
        </w:rPr>
        <w:t xml:space="preserve"> und zeigt (von links): Karl Koller (Metzgerei Koller Bad Hindelang, stellvertretend für das Hindelanger Metzgerhandwerk), Helmut Brunner (Bayerischer Landwirtschaftsminister) und Maximilian Hillmeier (Tourismusdirektor in Bad Hindelang). Foto: Baumgart/StMELF </w:t>
      </w:r>
    </w:p>
    <w:p w14:paraId="1BC915F3" w14:textId="77777777" w:rsidR="007D23D1" w:rsidRPr="0084031C" w:rsidRDefault="007D23D1" w:rsidP="0084031C">
      <w:pPr>
        <w:ind w:right="993"/>
        <w:rPr>
          <w:rFonts w:ascii="Arial" w:hAnsi="Arial" w:cs="Arial"/>
          <w:sz w:val="24"/>
          <w:szCs w:val="24"/>
        </w:rPr>
      </w:pPr>
    </w:p>
    <w:p w14:paraId="0C5BCAD2" w14:textId="77777777" w:rsidR="007D23D1" w:rsidRPr="0084031C" w:rsidRDefault="007D23D1" w:rsidP="0084031C">
      <w:pPr>
        <w:ind w:right="993"/>
        <w:rPr>
          <w:rFonts w:ascii="Arial" w:hAnsi="Arial" w:cs="Arial"/>
          <w:b/>
          <w:sz w:val="24"/>
          <w:szCs w:val="24"/>
        </w:rPr>
      </w:pPr>
      <w:r w:rsidRPr="0084031C">
        <w:rPr>
          <w:rFonts w:ascii="Arial" w:hAnsi="Arial" w:cs="Arial"/>
          <w:b/>
          <w:sz w:val="24"/>
          <w:szCs w:val="24"/>
          <w:shd w:val="clear" w:color="auto" w:fill="FFFFFF"/>
        </w:rPr>
        <w:t xml:space="preserve">genussort_badhindelang_02.jpg </w:t>
      </w:r>
    </w:p>
    <w:p w14:paraId="38808EF7" w14:textId="02A5EA61" w:rsidR="007D23D1" w:rsidRPr="0084031C" w:rsidRDefault="007D23D1" w:rsidP="005D5FA1">
      <w:pPr>
        <w:tabs>
          <w:tab w:val="left" w:pos="9356"/>
        </w:tabs>
        <w:ind w:right="709"/>
        <w:rPr>
          <w:rFonts w:ascii="Arial" w:hAnsi="Arial" w:cs="Arial"/>
          <w:sz w:val="24"/>
          <w:szCs w:val="24"/>
        </w:rPr>
      </w:pPr>
      <w:r w:rsidRPr="0084031C">
        <w:rPr>
          <w:rFonts w:ascii="Arial" w:hAnsi="Arial" w:cs="Arial"/>
          <w:sz w:val="24"/>
          <w:szCs w:val="24"/>
          <w:shd w:val="clear" w:color="auto" w:fill="FFFFFF"/>
        </w:rPr>
        <w:t>Bad Hindelang darf jetzt offiziell den Titel „Genussort“ tragen. Un</w:t>
      </w:r>
      <w:r w:rsidR="00CA70FB">
        <w:rPr>
          <w:rFonts w:ascii="Arial" w:hAnsi="Arial" w:cs="Arial"/>
          <w:sz w:val="24"/>
          <w:szCs w:val="24"/>
          <w:shd w:val="clear" w:color="auto" w:fill="FFFFFF"/>
        </w:rPr>
        <w:t>ser Bild entstand beim Festakt</w:t>
      </w:r>
      <w:r w:rsidRPr="0084031C">
        <w:rPr>
          <w:rFonts w:ascii="Arial" w:hAnsi="Arial" w:cs="Arial"/>
          <w:sz w:val="24"/>
          <w:szCs w:val="24"/>
          <w:shd w:val="clear" w:color="auto" w:fill="FFFFFF"/>
        </w:rPr>
        <w:t xml:space="preserve"> und zeigt (von links): Maximilian Hillmeier (Tourismusdirektor in Bad Hindelang) und Helmut Brunner (Bayerischer Landwirtschaftsminister). </w:t>
      </w:r>
      <w:r w:rsidR="0084031C">
        <w:rPr>
          <w:rFonts w:ascii="Arial" w:hAnsi="Arial" w:cs="Arial"/>
          <w:sz w:val="24"/>
          <w:szCs w:val="24"/>
          <w:shd w:val="clear" w:color="auto" w:fill="FFFFFF"/>
        </w:rPr>
        <w:br/>
      </w:r>
      <w:r w:rsidRPr="0084031C">
        <w:rPr>
          <w:rFonts w:ascii="Arial" w:hAnsi="Arial" w:cs="Arial"/>
          <w:sz w:val="24"/>
          <w:szCs w:val="24"/>
          <w:shd w:val="clear" w:color="auto" w:fill="FFFFFF"/>
        </w:rPr>
        <w:t xml:space="preserve">Foto: Baumgart/StMELF </w:t>
      </w:r>
    </w:p>
    <w:p w14:paraId="36F967CE" w14:textId="77777777" w:rsidR="007D23D1" w:rsidRPr="0084031C" w:rsidRDefault="007D23D1" w:rsidP="0084031C">
      <w:pPr>
        <w:ind w:right="993"/>
        <w:rPr>
          <w:rFonts w:ascii="Arial" w:hAnsi="Arial" w:cs="Arial"/>
          <w:sz w:val="24"/>
          <w:szCs w:val="24"/>
        </w:rPr>
      </w:pPr>
    </w:p>
    <w:p w14:paraId="19102E05" w14:textId="77777777" w:rsidR="007D23D1" w:rsidRPr="0084031C" w:rsidRDefault="007D23D1" w:rsidP="0084031C">
      <w:pPr>
        <w:ind w:right="993"/>
        <w:rPr>
          <w:rFonts w:ascii="Arial" w:hAnsi="Arial" w:cs="Arial"/>
          <w:b/>
          <w:sz w:val="24"/>
          <w:szCs w:val="24"/>
        </w:rPr>
      </w:pPr>
      <w:r w:rsidRPr="0084031C">
        <w:rPr>
          <w:rFonts w:ascii="Arial" w:hAnsi="Arial" w:cs="Arial"/>
          <w:b/>
          <w:sz w:val="24"/>
          <w:szCs w:val="24"/>
          <w:shd w:val="clear" w:color="auto" w:fill="FFFFFF"/>
        </w:rPr>
        <w:t>genussort_badhindelang_03.jpg – genussort_badhindelang_05.jpg</w:t>
      </w:r>
    </w:p>
    <w:p w14:paraId="1CC223AD" w14:textId="2560B6A6" w:rsidR="007D23D1" w:rsidRPr="0084031C" w:rsidRDefault="007D23D1" w:rsidP="005D5FA1">
      <w:pPr>
        <w:ind w:right="567"/>
        <w:rPr>
          <w:rFonts w:ascii="Arial" w:hAnsi="Arial" w:cs="Arial"/>
          <w:sz w:val="24"/>
          <w:szCs w:val="24"/>
        </w:rPr>
      </w:pPr>
      <w:r w:rsidRPr="0084031C">
        <w:rPr>
          <w:rFonts w:ascii="Arial" w:hAnsi="Arial" w:cs="Arial"/>
          <w:sz w:val="24"/>
          <w:szCs w:val="24"/>
          <w:shd w:val="clear" w:color="auto" w:fill="FFFFFF"/>
        </w:rPr>
        <w:t>Bad Hindelang darf jetzt offiziell den Titel „Genussort“ tragen. Die Allg</w:t>
      </w:r>
      <w:r w:rsidR="00CA70FB">
        <w:rPr>
          <w:rFonts w:ascii="Arial" w:hAnsi="Arial" w:cs="Arial"/>
          <w:sz w:val="24"/>
          <w:szCs w:val="24"/>
          <w:shd w:val="clear" w:color="auto" w:fill="FFFFFF"/>
        </w:rPr>
        <w:t xml:space="preserve">äuer Gemeinde punktete </w:t>
      </w:r>
      <w:bookmarkStart w:id="0" w:name="_GoBack"/>
      <w:bookmarkEnd w:id="0"/>
      <w:r w:rsidRPr="0084031C">
        <w:rPr>
          <w:rFonts w:ascii="Arial" w:hAnsi="Arial" w:cs="Arial"/>
          <w:sz w:val="24"/>
          <w:szCs w:val="24"/>
          <w:shd w:val="clear" w:color="auto" w:fill="FFFFFF"/>
        </w:rPr>
        <w:t>insbesondere mit ihrer großartigen Berglandwirtschaft, dem „Ökomodell Hindelang“ sowie dem Immateriellen Kulturerbe „Alpwirtschaft“. Die Allgäuer Alpwirtschaft in Bad Hindelang wurde in das bundesweite Verzeichnis „Immaterielles</w:t>
      </w:r>
      <w:r w:rsidR="0084031C" w:rsidRPr="0084031C">
        <w:rPr>
          <w:rFonts w:ascii="Arial" w:hAnsi="Arial" w:cs="Arial"/>
          <w:sz w:val="24"/>
          <w:szCs w:val="24"/>
          <w:shd w:val="clear" w:color="auto" w:fill="FFFFFF"/>
        </w:rPr>
        <w:t xml:space="preserve"> Kulturerbe“ aufgenommen. Die 46</w:t>
      </w:r>
      <w:r w:rsidRPr="0084031C">
        <w:rPr>
          <w:rFonts w:ascii="Arial" w:hAnsi="Arial" w:cs="Arial"/>
          <w:sz w:val="24"/>
          <w:szCs w:val="24"/>
          <w:shd w:val="clear" w:color="auto" w:fill="FFFFFF"/>
        </w:rPr>
        <w:t xml:space="preserve"> Alpen im Gemeindegebiet liegen teilweise bis auf 2.200 Metern Höhe. Foto: Wolfgang B. Kleiner </w:t>
      </w:r>
    </w:p>
    <w:p w14:paraId="322A3BE3" w14:textId="4CED765F" w:rsidR="00482F70" w:rsidRPr="0084031C" w:rsidRDefault="0004691A" w:rsidP="0084031C">
      <w:pPr>
        <w:rPr>
          <w:rFonts w:ascii="Arial" w:hAnsi="Arial" w:cs="Arial"/>
          <w:color w:val="333333"/>
          <w:sz w:val="24"/>
          <w:szCs w:val="24"/>
        </w:rPr>
      </w:pPr>
      <w:r w:rsidRPr="0084031C">
        <w:rPr>
          <w:rFonts w:ascii="Arial" w:hAnsi="Arial" w:cs="Arial"/>
          <w:color w:val="333333"/>
          <w:sz w:val="24"/>
          <w:szCs w:val="24"/>
        </w:rPr>
        <w:t xml:space="preserve"> </w:t>
      </w:r>
    </w:p>
    <w:p w14:paraId="52DDA005" w14:textId="77777777" w:rsidR="00F06D87" w:rsidRDefault="00F06D87" w:rsidP="00E54C26">
      <w:pPr>
        <w:ind w:right="567"/>
        <w:rPr>
          <w:rFonts w:ascii="Arial" w:hAnsi="Arial" w:cs="Arial"/>
          <w:color w:val="333333"/>
          <w:sz w:val="24"/>
          <w:szCs w:val="24"/>
        </w:rPr>
      </w:pP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br/>
      </w:r>
      <w:r>
        <w:rPr>
          <w:rFonts w:ascii="Arial" w:hAnsi="Arial" w:cs="Arial"/>
          <w:color w:val="333333"/>
          <w:sz w:val="24"/>
          <w:szCs w:val="24"/>
        </w:rPr>
        <w:lastRenderedPageBreak/>
        <w:br/>
      </w:r>
      <w:r>
        <w:rPr>
          <w:rFonts w:ascii="Arial" w:hAnsi="Arial" w:cs="Arial"/>
          <w:color w:val="333333"/>
          <w:sz w:val="24"/>
          <w:szCs w:val="24"/>
        </w:rPr>
        <w:br/>
      </w:r>
    </w:p>
    <w:p w14:paraId="5C018952" w14:textId="1B50C113" w:rsidR="005D4E86" w:rsidRPr="00E54C26" w:rsidRDefault="005D4E86" w:rsidP="00E54C26">
      <w:pPr>
        <w:ind w:right="567"/>
        <w:rPr>
          <w:rFonts w:ascii="Arial" w:hAnsi="Arial" w:cs="Arial"/>
          <w:sz w:val="24"/>
          <w:szCs w:val="24"/>
        </w:rPr>
      </w:pPr>
      <w:r w:rsidRPr="006D5070">
        <w:rPr>
          <w:rFonts w:ascii="Arial" w:hAnsi="Arial" w:cs="Arial"/>
          <w:b/>
          <w:sz w:val="24"/>
          <w:szCs w:val="24"/>
          <w:shd w:val="clear" w:color="auto" w:fill="FFFFFF"/>
        </w:rPr>
        <w:t xml:space="preserve">Kontakte </w:t>
      </w:r>
    </w:p>
    <w:p w14:paraId="41FDEB53" w14:textId="77777777" w:rsidR="005D4E86" w:rsidRPr="00C620EF" w:rsidRDefault="005D4E86" w:rsidP="006D5070">
      <w:pPr>
        <w:rPr>
          <w:rFonts w:ascii="Arial" w:hAnsi="Arial" w:cs="Arial"/>
          <w:b/>
          <w:sz w:val="24"/>
          <w:szCs w:val="24"/>
        </w:rPr>
      </w:pPr>
      <w:r w:rsidRPr="00C620EF">
        <w:rPr>
          <w:rFonts w:ascii="Arial" w:hAnsi="Arial" w:cs="Arial"/>
          <w:b/>
          <w:sz w:val="24"/>
          <w:szCs w:val="24"/>
          <w:shd w:val="clear" w:color="auto" w:fill="FFFFFF"/>
        </w:rPr>
        <w:t>Bad Hindelang Tourismus</w:t>
      </w:r>
    </w:p>
    <w:p w14:paraId="4539B581"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Heilklimatischer Kurort - Kneipp-Heilbad</w:t>
      </w:r>
    </w:p>
    <w:p w14:paraId="51F4F459"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Unterer Buigenweg 2, 87541 Bad Hindelang</w:t>
      </w:r>
    </w:p>
    <w:p w14:paraId="3D4ED60B" w14:textId="60E018A6"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E-Mail: </w:t>
      </w:r>
      <w:hyperlink r:id="rId9" w:history="1">
        <w:r w:rsidRPr="006D5070">
          <w:rPr>
            <w:rStyle w:val="Link"/>
            <w:rFonts w:ascii="Arial" w:hAnsi="Arial" w:cs="Arial"/>
            <w:sz w:val="24"/>
            <w:szCs w:val="24"/>
            <w:shd w:val="clear" w:color="auto" w:fill="FFFFFF"/>
          </w:rPr>
          <w:t>info@badhindelang.de</w:t>
        </w:r>
      </w:hyperlink>
      <w:r w:rsidR="006A0690" w:rsidRPr="006D5070">
        <w:rPr>
          <w:rStyle w:val="Link"/>
          <w:rFonts w:ascii="Arial" w:hAnsi="Arial" w:cs="Arial"/>
          <w:sz w:val="24"/>
          <w:szCs w:val="24"/>
          <w:shd w:val="clear" w:color="auto" w:fill="FFFFFF"/>
        </w:rPr>
        <w:t xml:space="preserve"> </w:t>
      </w:r>
      <w:r w:rsidR="00EC51E4" w:rsidRPr="006D5070">
        <w:rPr>
          <w:rStyle w:val="Link"/>
          <w:rFonts w:ascii="Arial" w:hAnsi="Arial" w:cs="Arial"/>
          <w:sz w:val="24"/>
          <w:szCs w:val="24"/>
          <w:shd w:val="clear" w:color="auto" w:fill="FFFFFF"/>
        </w:rPr>
        <w:t xml:space="preserve"> </w:t>
      </w:r>
      <w:r w:rsidRPr="006D5070">
        <w:rPr>
          <w:rFonts w:ascii="Arial" w:hAnsi="Arial" w:cs="Arial"/>
          <w:sz w:val="24"/>
          <w:szCs w:val="24"/>
          <w:shd w:val="clear" w:color="auto" w:fill="FFFFFF"/>
        </w:rPr>
        <w:t xml:space="preserve">   </w:t>
      </w:r>
    </w:p>
    <w:p w14:paraId="14764A6D" w14:textId="101E86E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Internet: </w:t>
      </w:r>
      <w:hyperlink r:id="rId10" w:history="1">
        <w:r w:rsidRPr="006D5070">
          <w:rPr>
            <w:rStyle w:val="Link"/>
            <w:rFonts w:ascii="Arial" w:hAnsi="Arial" w:cs="Arial"/>
            <w:sz w:val="24"/>
            <w:szCs w:val="24"/>
            <w:shd w:val="clear" w:color="auto" w:fill="FFFFFF"/>
          </w:rPr>
          <w:t>www.badhindelang.de</w:t>
        </w:r>
      </w:hyperlink>
      <w:r w:rsidR="006A0690" w:rsidRPr="006D5070">
        <w:rPr>
          <w:rStyle w:val="Link"/>
          <w:rFonts w:ascii="Arial" w:hAnsi="Arial" w:cs="Arial"/>
          <w:sz w:val="24"/>
          <w:szCs w:val="24"/>
          <w:shd w:val="clear" w:color="auto" w:fill="FFFFFF"/>
        </w:rPr>
        <w:t xml:space="preserve"> </w:t>
      </w:r>
      <w:r w:rsidR="00EC51E4" w:rsidRPr="006D5070">
        <w:rPr>
          <w:rStyle w:val="Link"/>
          <w:rFonts w:ascii="Arial" w:hAnsi="Arial" w:cs="Arial"/>
          <w:sz w:val="24"/>
          <w:szCs w:val="24"/>
          <w:shd w:val="clear" w:color="auto" w:fill="FFFFFF"/>
        </w:rPr>
        <w:t xml:space="preserve"> </w:t>
      </w:r>
      <w:r w:rsidRPr="006D5070">
        <w:rPr>
          <w:rFonts w:ascii="Arial" w:hAnsi="Arial" w:cs="Arial"/>
          <w:sz w:val="24"/>
          <w:szCs w:val="24"/>
          <w:shd w:val="clear" w:color="auto" w:fill="FFFFFF"/>
        </w:rPr>
        <w:t xml:space="preserve">   </w:t>
      </w:r>
    </w:p>
    <w:p w14:paraId="0DFCD443" w14:textId="3EBBD563" w:rsidR="00D133D9" w:rsidRPr="006D5070" w:rsidRDefault="007D23D1" w:rsidP="009F5802">
      <w:pPr>
        <w:rPr>
          <w:rFonts w:ascii="Arial" w:hAnsi="Arial" w:cs="Arial"/>
          <w:sz w:val="24"/>
          <w:szCs w:val="24"/>
          <w:shd w:val="clear" w:color="auto" w:fill="FFFFFF"/>
        </w:rPr>
      </w:pPr>
      <w:hyperlink r:id="rId11" w:history="1">
        <w:r w:rsidR="005D4E86" w:rsidRPr="006D5070">
          <w:rPr>
            <w:rStyle w:val="Link"/>
            <w:rFonts w:ascii="Arial" w:hAnsi="Arial" w:cs="Arial"/>
            <w:sz w:val="24"/>
            <w:szCs w:val="24"/>
            <w:shd w:val="clear" w:color="auto" w:fill="FFFFFF"/>
          </w:rPr>
          <w:t>www.facebook.com/badhindelang</w:t>
        </w:r>
      </w:hyperlink>
      <w:r w:rsidR="00EC51E4" w:rsidRPr="006D5070">
        <w:rPr>
          <w:rStyle w:val="Link"/>
          <w:rFonts w:ascii="Arial" w:hAnsi="Arial" w:cs="Arial"/>
          <w:sz w:val="24"/>
          <w:szCs w:val="24"/>
          <w:shd w:val="clear" w:color="auto" w:fill="FFFFFF"/>
        </w:rPr>
        <w:t xml:space="preserve"> </w:t>
      </w:r>
      <w:r w:rsidR="005D4E86" w:rsidRPr="006D5070">
        <w:rPr>
          <w:rFonts w:ascii="Arial" w:hAnsi="Arial" w:cs="Arial"/>
          <w:sz w:val="24"/>
          <w:szCs w:val="24"/>
          <w:shd w:val="clear" w:color="auto" w:fill="FFFFFF"/>
        </w:rPr>
        <w:t xml:space="preserve">   </w:t>
      </w:r>
      <w:r w:rsidR="009F5802">
        <w:rPr>
          <w:rFonts w:ascii="Arial" w:hAnsi="Arial" w:cs="Arial"/>
          <w:sz w:val="24"/>
          <w:szCs w:val="24"/>
        </w:rPr>
        <w:t xml:space="preserve"> </w:t>
      </w:r>
    </w:p>
    <w:p w14:paraId="3767CCD5" w14:textId="77777777" w:rsidR="00D133D9" w:rsidRPr="006D5070" w:rsidRDefault="00D133D9" w:rsidP="006D5070">
      <w:pPr>
        <w:rPr>
          <w:rFonts w:ascii="Arial" w:hAnsi="Arial" w:cs="Arial"/>
          <w:sz w:val="24"/>
          <w:szCs w:val="24"/>
          <w:shd w:val="clear" w:color="auto" w:fill="FFFFFF"/>
        </w:rPr>
      </w:pPr>
    </w:p>
    <w:p w14:paraId="2429CD97" w14:textId="77777777" w:rsidR="00D133D9" w:rsidRPr="00C620EF" w:rsidRDefault="00D133D9" w:rsidP="006D5070">
      <w:pPr>
        <w:rPr>
          <w:rFonts w:ascii="Arial" w:hAnsi="Arial" w:cs="Arial"/>
          <w:b/>
          <w:sz w:val="24"/>
          <w:szCs w:val="24"/>
          <w:shd w:val="clear" w:color="auto" w:fill="FFFFFF"/>
        </w:rPr>
      </w:pPr>
      <w:r w:rsidRPr="00C620EF">
        <w:rPr>
          <w:rFonts w:ascii="Arial" w:hAnsi="Arial" w:cs="Arial"/>
          <w:b/>
          <w:sz w:val="24"/>
          <w:szCs w:val="24"/>
          <w:shd w:val="clear" w:color="auto" w:fill="FFFFFF"/>
        </w:rPr>
        <w:t>Ansprechpartner für Presse und Marketing:</w:t>
      </w:r>
    </w:p>
    <w:p w14:paraId="72C0D4E5" w14:textId="77777777" w:rsidR="00D133D9" w:rsidRPr="006D5070" w:rsidRDefault="00D133D9" w:rsidP="006D5070">
      <w:pPr>
        <w:rPr>
          <w:rFonts w:ascii="Arial" w:hAnsi="Arial" w:cs="Arial"/>
          <w:sz w:val="24"/>
          <w:szCs w:val="24"/>
          <w:shd w:val="clear" w:color="auto" w:fill="FFFFFF"/>
        </w:rPr>
      </w:pPr>
      <w:r w:rsidRPr="006D5070">
        <w:rPr>
          <w:rFonts w:ascii="Arial" w:hAnsi="Arial" w:cs="Arial"/>
          <w:sz w:val="24"/>
          <w:szCs w:val="24"/>
          <w:shd w:val="clear" w:color="auto" w:fill="FFFFFF"/>
        </w:rPr>
        <w:t>Anke Birle</w:t>
      </w:r>
    </w:p>
    <w:p w14:paraId="24004CA5" w14:textId="1E93998B" w:rsidR="00D133D9" w:rsidRPr="006D5070" w:rsidRDefault="00D133D9" w:rsidP="006D5070">
      <w:pPr>
        <w:rPr>
          <w:rFonts w:ascii="Arial" w:hAnsi="Arial" w:cs="Arial"/>
          <w:sz w:val="24"/>
          <w:szCs w:val="24"/>
          <w:shd w:val="clear" w:color="auto" w:fill="FFFFFF"/>
        </w:rPr>
      </w:pPr>
      <w:r w:rsidRPr="006D5070">
        <w:rPr>
          <w:rFonts w:ascii="Arial" w:hAnsi="Arial" w:cs="Arial"/>
          <w:sz w:val="24"/>
          <w:szCs w:val="24"/>
          <w:shd w:val="clear" w:color="auto" w:fill="FFFFFF"/>
        </w:rPr>
        <w:t>Telefon: +49 8324 892 431</w:t>
      </w:r>
      <w:r w:rsidR="00707E87">
        <w:rPr>
          <w:rFonts w:ascii="Arial" w:hAnsi="Arial" w:cs="Arial"/>
          <w:sz w:val="24"/>
          <w:szCs w:val="24"/>
          <w:shd w:val="clear" w:color="auto" w:fill="FFFFFF"/>
        </w:rPr>
        <w:t xml:space="preserve">, </w:t>
      </w:r>
      <w:r w:rsidRPr="006D5070">
        <w:rPr>
          <w:rFonts w:ascii="Arial" w:hAnsi="Arial" w:cs="Arial"/>
          <w:sz w:val="24"/>
          <w:szCs w:val="24"/>
          <w:shd w:val="clear" w:color="auto" w:fill="FFFFFF"/>
        </w:rPr>
        <w:t>Fax: +49 8324 892 1431</w:t>
      </w:r>
    </w:p>
    <w:p w14:paraId="537DD9D3" w14:textId="3A892A9C" w:rsidR="005D4E86" w:rsidRPr="006D5070" w:rsidRDefault="00D133D9" w:rsidP="006D5070">
      <w:pPr>
        <w:rPr>
          <w:rFonts w:ascii="Arial" w:hAnsi="Arial" w:cs="Arial"/>
          <w:sz w:val="24"/>
          <w:szCs w:val="24"/>
        </w:rPr>
      </w:pPr>
      <w:r w:rsidRPr="006D5070">
        <w:rPr>
          <w:rFonts w:ascii="Arial" w:hAnsi="Arial" w:cs="Arial"/>
          <w:sz w:val="24"/>
          <w:szCs w:val="24"/>
          <w:shd w:val="clear" w:color="auto" w:fill="FFFFFF"/>
        </w:rPr>
        <w:t>anke.birle@badhindelang.de  </w:t>
      </w:r>
    </w:p>
    <w:p w14:paraId="1E1A6685" w14:textId="34FEDFF9" w:rsidR="005D4E86" w:rsidRPr="00C620EF" w:rsidRDefault="00BD48D4" w:rsidP="006D5070">
      <w:pPr>
        <w:rPr>
          <w:rFonts w:ascii="Arial" w:hAnsi="Arial" w:cs="Arial"/>
          <w:b/>
          <w:sz w:val="24"/>
          <w:szCs w:val="24"/>
        </w:rPr>
      </w:pPr>
      <w:r>
        <w:rPr>
          <w:rFonts w:ascii="Arial" w:hAnsi="Arial" w:cs="Arial"/>
          <w:sz w:val="24"/>
          <w:szCs w:val="24"/>
          <w:shd w:val="clear" w:color="auto" w:fill="FFFFFF"/>
        </w:rPr>
        <w:br/>
      </w:r>
      <w:r w:rsidR="005D4E86" w:rsidRPr="00C620EF">
        <w:rPr>
          <w:rFonts w:ascii="Arial" w:hAnsi="Arial" w:cs="Arial"/>
          <w:b/>
          <w:sz w:val="24"/>
          <w:szCs w:val="24"/>
          <w:shd w:val="clear" w:color="auto" w:fill="FFFFFF"/>
        </w:rPr>
        <w:t>Für Medien:</w:t>
      </w:r>
    </w:p>
    <w:p w14:paraId="75DBC13F"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Denkinger Kommunikation </w:t>
      </w:r>
    </w:p>
    <w:p w14:paraId="0A91924A"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Buchenstraße 2, 87766 Memmingerberg</w:t>
      </w:r>
    </w:p>
    <w:p w14:paraId="2D9721AF" w14:textId="0E74C81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Telefon: +49 8331 96698-47</w:t>
      </w:r>
      <w:r w:rsidR="00707E87">
        <w:rPr>
          <w:rFonts w:ascii="Arial" w:hAnsi="Arial" w:cs="Arial"/>
          <w:sz w:val="24"/>
          <w:szCs w:val="24"/>
        </w:rPr>
        <w:t xml:space="preserve">, </w:t>
      </w:r>
      <w:r w:rsidR="00707E87">
        <w:rPr>
          <w:rFonts w:ascii="Arial" w:hAnsi="Arial" w:cs="Arial"/>
          <w:sz w:val="24"/>
          <w:szCs w:val="24"/>
          <w:shd w:val="clear" w:color="auto" w:fill="FFFFFF"/>
        </w:rPr>
        <w:t>F</w:t>
      </w:r>
      <w:r w:rsidRPr="006D5070">
        <w:rPr>
          <w:rFonts w:ascii="Arial" w:hAnsi="Arial" w:cs="Arial"/>
          <w:sz w:val="24"/>
          <w:szCs w:val="24"/>
          <w:shd w:val="clear" w:color="auto" w:fill="FFFFFF"/>
        </w:rPr>
        <w:t xml:space="preserve">ax: +49 8331 96698-48 </w:t>
      </w:r>
    </w:p>
    <w:p w14:paraId="1BB78281" w14:textId="292CD338" w:rsidR="00EF4B9F" w:rsidRPr="006D5070" w:rsidRDefault="00EF4B9F" w:rsidP="006D5070">
      <w:pPr>
        <w:rPr>
          <w:rFonts w:ascii="Arial" w:hAnsi="Arial" w:cs="Arial"/>
          <w:sz w:val="24"/>
          <w:szCs w:val="24"/>
          <w:shd w:val="clear" w:color="auto" w:fill="FFFFFF"/>
        </w:rPr>
      </w:pPr>
      <w:r w:rsidRPr="006D5070">
        <w:rPr>
          <w:rFonts w:ascii="Arial" w:hAnsi="Arial" w:cs="Arial"/>
          <w:sz w:val="24"/>
          <w:szCs w:val="24"/>
          <w:shd w:val="clear" w:color="auto" w:fill="FFFFFF"/>
        </w:rPr>
        <w:t xml:space="preserve">E-Mail: </w:t>
      </w:r>
      <w:hyperlink r:id="rId12" w:history="1">
        <w:r w:rsidRPr="006D5070">
          <w:rPr>
            <w:rStyle w:val="Link"/>
            <w:rFonts w:ascii="Arial" w:hAnsi="Arial" w:cs="Arial"/>
            <w:sz w:val="24"/>
            <w:szCs w:val="24"/>
            <w:shd w:val="clear" w:color="auto" w:fill="FFFFFF"/>
          </w:rPr>
          <w:t>presse@denkinger-pr.de</w:t>
        </w:r>
      </w:hyperlink>
      <w:r w:rsidRPr="006D5070">
        <w:rPr>
          <w:rFonts w:ascii="Arial" w:hAnsi="Arial" w:cs="Arial"/>
          <w:sz w:val="24"/>
          <w:szCs w:val="24"/>
          <w:shd w:val="clear" w:color="auto" w:fill="FFFFFF"/>
        </w:rPr>
        <w:t xml:space="preserve"> </w:t>
      </w:r>
    </w:p>
    <w:p w14:paraId="3E2FFD58" w14:textId="65E8F035" w:rsidR="005D4E86" w:rsidRPr="006D5070" w:rsidRDefault="00EF4B9F" w:rsidP="00933717">
      <w:pPr>
        <w:rPr>
          <w:rFonts w:ascii="Arial" w:hAnsi="Arial" w:cs="Arial"/>
          <w:sz w:val="24"/>
          <w:szCs w:val="24"/>
        </w:rPr>
      </w:pPr>
      <w:r w:rsidRPr="006D5070">
        <w:rPr>
          <w:rFonts w:ascii="Arial" w:hAnsi="Arial" w:cs="Arial"/>
          <w:sz w:val="24"/>
          <w:szCs w:val="24"/>
          <w:shd w:val="clear" w:color="auto" w:fill="FFFFFF"/>
        </w:rPr>
        <w:t xml:space="preserve">Internet: </w:t>
      </w:r>
      <w:hyperlink r:id="rId13" w:history="1">
        <w:r w:rsidR="00AE1C28" w:rsidRPr="00523F1D">
          <w:rPr>
            <w:rStyle w:val="Link"/>
            <w:rFonts w:ascii="Arial" w:hAnsi="Arial" w:cs="Arial"/>
            <w:sz w:val="24"/>
            <w:szCs w:val="24"/>
            <w:shd w:val="clear" w:color="auto" w:fill="FFFFFF"/>
          </w:rPr>
          <w:t>https://denkinger-pr.de</w:t>
        </w:r>
      </w:hyperlink>
      <w:r w:rsidR="00933717">
        <w:rPr>
          <w:rFonts w:ascii="Arial" w:hAnsi="Arial" w:cs="Arial"/>
          <w:sz w:val="24"/>
          <w:szCs w:val="24"/>
          <w:shd w:val="clear" w:color="auto" w:fill="FFFFFF"/>
        </w:rPr>
        <w:t xml:space="preserve">  </w:t>
      </w:r>
    </w:p>
    <w:p w14:paraId="2A68F977" w14:textId="10E8EDE1" w:rsidR="001C487A" w:rsidRPr="006D5070" w:rsidRDefault="00E123FB" w:rsidP="006D5070">
      <w:pPr>
        <w:rPr>
          <w:rFonts w:ascii="Arial" w:hAnsi="Arial" w:cs="Arial"/>
          <w:sz w:val="24"/>
          <w:szCs w:val="24"/>
        </w:rPr>
      </w:pPr>
      <w:r>
        <w:rPr>
          <w:rFonts w:ascii="Arial" w:hAnsi="Arial" w:cs="Arial"/>
          <w:sz w:val="24"/>
          <w:szCs w:val="24"/>
          <w:shd w:val="clear" w:color="auto" w:fill="FFFFFF"/>
        </w:rPr>
        <w:br/>
      </w:r>
      <w:r w:rsidR="005D4E86" w:rsidRPr="006D5070">
        <w:rPr>
          <w:rFonts w:ascii="Arial" w:hAnsi="Arial" w:cs="Arial"/>
          <w:sz w:val="24"/>
          <w:szCs w:val="24"/>
          <w:shd w:val="clear" w:color="auto" w:fill="FFFFFF"/>
        </w:rPr>
        <w:t>Ansprechpartner: Michael Denkinger (Inhaber und Geschäftsführer)</w:t>
      </w:r>
      <w:r w:rsidR="007A50F6" w:rsidRPr="006D5070">
        <w:rPr>
          <w:rFonts w:ascii="Arial" w:hAnsi="Arial" w:cs="Arial"/>
          <w:sz w:val="24"/>
          <w:szCs w:val="24"/>
        </w:rPr>
        <w:t xml:space="preserve"> </w:t>
      </w:r>
      <w:r w:rsidR="00707E87">
        <w:rPr>
          <w:rFonts w:ascii="Arial" w:hAnsi="Arial" w:cs="Arial"/>
          <w:sz w:val="24"/>
          <w:szCs w:val="24"/>
        </w:rPr>
        <w:t xml:space="preserve"> </w:t>
      </w:r>
    </w:p>
    <w:sectPr w:rsidR="001C487A" w:rsidRPr="006D5070" w:rsidSect="006B5135">
      <w:headerReference w:type="default" r:id="rId14"/>
      <w:footerReference w:type="default" r:id="rId15"/>
      <w:pgSz w:w="11906" w:h="16838"/>
      <w:pgMar w:top="2272" w:right="707"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FD4033" w:rsidRDefault="00FD4033">
      <w:r>
        <w:separator/>
      </w:r>
    </w:p>
  </w:endnote>
  <w:endnote w:type="continuationSeparator" w:id="0">
    <w:p w14:paraId="342DAF45" w14:textId="77777777" w:rsidR="00FD4033" w:rsidRDefault="00FD4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FD4033" w:rsidRPr="00E90DFF" w:rsidRDefault="00FD4033"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Hindelang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r w:rsidRPr="00E90DFF">
      <w:rPr>
        <w:rFonts w:ascii="Arial" w:hAnsi="Arial" w:cs="Arial"/>
        <w:color w:val="000000"/>
        <w:sz w:val="16"/>
        <w:szCs w:val="16"/>
        <w:shd w:val="clear" w:color="auto" w:fill="FFFFFF"/>
        <w:lang w:val="it-IT"/>
      </w:rPr>
      <w:t>Unterer Buigenweg 2, 87541 Bad Hindelang</w:t>
    </w:r>
    <w:r w:rsidRPr="00E90DFF">
      <w:rPr>
        <w:rFonts w:ascii="Arial" w:hAnsi="Arial" w:cs="Arial"/>
        <w:color w:val="000000"/>
        <w:sz w:val="16"/>
        <w:szCs w:val="16"/>
        <w:shd w:val="clear" w:color="auto" w:fill="FFFFFF"/>
        <w:lang w:val="it-IT"/>
      </w:rPr>
      <w:br/>
      <w:t xml:space="preserve">Telefon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FD4033" w:rsidRPr="00E408DD" w:rsidRDefault="00FD4033"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FD4033" w:rsidRDefault="00FD4033">
      <w:r>
        <w:separator/>
      </w:r>
    </w:p>
  </w:footnote>
  <w:footnote w:type="continuationSeparator" w:id="0">
    <w:p w14:paraId="3D91D225" w14:textId="77777777" w:rsidR="00FD4033" w:rsidRDefault="00FD40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FD4033" w:rsidRDefault="00FD4033">
    <w:pPr>
      <w:pStyle w:val="VorformatierterText"/>
    </w:pPr>
    <w:r>
      <w:rPr>
        <w:noProof/>
      </w:rPr>
      <w:drawing>
        <wp:inline distT="0" distB="0" distL="0" distR="0" wp14:anchorId="7495D34A" wp14:editId="13421B2F">
          <wp:extent cx="999219" cy="1109609"/>
          <wp:effectExtent l="0" t="0" r="0" b="825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001018" cy="111160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0"/>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56CF"/>
    <w:rsid w:val="00027B80"/>
    <w:rsid w:val="00036F38"/>
    <w:rsid w:val="00043B4D"/>
    <w:rsid w:val="00044DC3"/>
    <w:rsid w:val="0004691A"/>
    <w:rsid w:val="000510AC"/>
    <w:rsid w:val="000656F5"/>
    <w:rsid w:val="00081EDE"/>
    <w:rsid w:val="00083C4D"/>
    <w:rsid w:val="00091A1E"/>
    <w:rsid w:val="00093305"/>
    <w:rsid w:val="000A6169"/>
    <w:rsid w:val="000B1243"/>
    <w:rsid w:val="000C4DA2"/>
    <w:rsid w:val="000D46F2"/>
    <w:rsid w:val="000E4274"/>
    <w:rsid w:val="000F4182"/>
    <w:rsid w:val="00100F7C"/>
    <w:rsid w:val="00102D08"/>
    <w:rsid w:val="001168EB"/>
    <w:rsid w:val="00135BB9"/>
    <w:rsid w:val="00145C07"/>
    <w:rsid w:val="00147FC9"/>
    <w:rsid w:val="0015198F"/>
    <w:rsid w:val="00161071"/>
    <w:rsid w:val="001871CB"/>
    <w:rsid w:val="001914C9"/>
    <w:rsid w:val="001A00D5"/>
    <w:rsid w:val="001A0D32"/>
    <w:rsid w:val="001B2382"/>
    <w:rsid w:val="001C366A"/>
    <w:rsid w:val="001C487A"/>
    <w:rsid w:val="001D1D41"/>
    <w:rsid w:val="001D39B8"/>
    <w:rsid w:val="001D3A85"/>
    <w:rsid w:val="00202FD5"/>
    <w:rsid w:val="002118AA"/>
    <w:rsid w:val="00226259"/>
    <w:rsid w:val="00242FB1"/>
    <w:rsid w:val="00243785"/>
    <w:rsid w:val="00245F1D"/>
    <w:rsid w:val="0027568A"/>
    <w:rsid w:val="00281C8C"/>
    <w:rsid w:val="00286D8A"/>
    <w:rsid w:val="00287712"/>
    <w:rsid w:val="00287EB4"/>
    <w:rsid w:val="002906DF"/>
    <w:rsid w:val="00292CCC"/>
    <w:rsid w:val="00293C72"/>
    <w:rsid w:val="002A63CC"/>
    <w:rsid w:val="002A782C"/>
    <w:rsid w:val="002B15D6"/>
    <w:rsid w:val="002C2961"/>
    <w:rsid w:val="002C3AE3"/>
    <w:rsid w:val="002C69C5"/>
    <w:rsid w:val="002C77EB"/>
    <w:rsid w:val="002D5C65"/>
    <w:rsid w:val="002E3777"/>
    <w:rsid w:val="002F3CE9"/>
    <w:rsid w:val="002F5E4F"/>
    <w:rsid w:val="002F61D3"/>
    <w:rsid w:val="002F77F0"/>
    <w:rsid w:val="003021B5"/>
    <w:rsid w:val="00302DF0"/>
    <w:rsid w:val="00303145"/>
    <w:rsid w:val="00312EC9"/>
    <w:rsid w:val="00325E2A"/>
    <w:rsid w:val="00350AEF"/>
    <w:rsid w:val="00352407"/>
    <w:rsid w:val="003703FF"/>
    <w:rsid w:val="003717AA"/>
    <w:rsid w:val="003732F6"/>
    <w:rsid w:val="003904A1"/>
    <w:rsid w:val="00395654"/>
    <w:rsid w:val="003965A0"/>
    <w:rsid w:val="003B1C47"/>
    <w:rsid w:val="003B5731"/>
    <w:rsid w:val="003C43C7"/>
    <w:rsid w:val="003D5401"/>
    <w:rsid w:val="003E04B5"/>
    <w:rsid w:val="003E2739"/>
    <w:rsid w:val="003E4C52"/>
    <w:rsid w:val="003E5715"/>
    <w:rsid w:val="003E68F8"/>
    <w:rsid w:val="003F645E"/>
    <w:rsid w:val="00404609"/>
    <w:rsid w:val="00411F3F"/>
    <w:rsid w:val="00450A90"/>
    <w:rsid w:val="00450FC4"/>
    <w:rsid w:val="00461921"/>
    <w:rsid w:val="00476BCB"/>
    <w:rsid w:val="00482F70"/>
    <w:rsid w:val="004935F2"/>
    <w:rsid w:val="004A0047"/>
    <w:rsid w:val="004A04AE"/>
    <w:rsid w:val="004A3B5D"/>
    <w:rsid w:val="004A3CDD"/>
    <w:rsid w:val="004B1703"/>
    <w:rsid w:val="004C2D1E"/>
    <w:rsid w:val="004C4F79"/>
    <w:rsid w:val="004D6D8C"/>
    <w:rsid w:val="004E55AB"/>
    <w:rsid w:val="004F5B46"/>
    <w:rsid w:val="00502027"/>
    <w:rsid w:val="005229AD"/>
    <w:rsid w:val="00526D42"/>
    <w:rsid w:val="00547638"/>
    <w:rsid w:val="0056344F"/>
    <w:rsid w:val="005731B9"/>
    <w:rsid w:val="00575D63"/>
    <w:rsid w:val="005843DD"/>
    <w:rsid w:val="005B28CE"/>
    <w:rsid w:val="005B503D"/>
    <w:rsid w:val="005D4E86"/>
    <w:rsid w:val="005D5FA1"/>
    <w:rsid w:val="005E7E91"/>
    <w:rsid w:val="005F58F0"/>
    <w:rsid w:val="006044D7"/>
    <w:rsid w:val="00645E93"/>
    <w:rsid w:val="00651767"/>
    <w:rsid w:val="00661121"/>
    <w:rsid w:val="00663B66"/>
    <w:rsid w:val="0068033A"/>
    <w:rsid w:val="00686262"/>
    <w:rsid w:val="006878E1"/>
    <w:rsid w:val="00694419"/>
    <w:rsid w:val="006949F2"/>
    <w:rsid w:val="006972E1"/>
    <w:rsid w:val="006A0690"/>
    <w:rsid w:val="006A2D57"/>
    <w:rsid w:val="006A36FD"/>
    <w:rsid w:val="006B5135"/>
    <w:rsid w:val="006B5996"/>
    <w:rsid w:val="006D5070"/>
    <w:rsid w:val="006E214A"/>
    <w:rsid w:val="006E525E"/>
    <w:rsid w:val="006F7CE2"/>
    <w:rsid w:val="00707E87"/>
    <w:rsid w:val="00710EC4"/>
    <w:rsid w:val="00721FDC"/>
    <w:rsid w:val="007269D0"/>
    <w:rsid w:val="007324F6"/>
    <w:rsid w:val="00733382"/>
    <w:rsid w:val="00733FAD"/>
    <w:rsid w:val="0074445F"/>
    <w:rsid w:val="007467D0"/>
    <w:rsid w:val="00756073"/>
    <w:rsid w:val="00771902"/>
    <w:rsid w:val="00773BCC"/>
    <w:rsid w:val="00782043"/>
    <w:rsid w:val="007911A0"/>
    <w:rsid w:val="00792BDF"/>
    <w:rsid w:val="007A50F6"/>
    <w:rsid w:val="007C610A"/>
    <w:rsid w:val="007D23D1"/>
    <w:rsid w:val="007D60CA"/>
    <w:rsid w:val="007D6B7C"/>
    <w:rsid w:val="007E1F96"/>
    <w:rsid w:val="007E2739"/>
    <w:rsid w:val="007F29E4"/>
    <w:rsid w:val="007F4CDE"/>
    <w:rsid w:val="00804BB7"/>
    <w:rsid w:val="008177A6"/>
    <w:rsid w:val="008206A6"/>
    <w:rsid w:val="00822D30"/>
    <w:rsid w:val="0084031C"/>
    <w:rsid w:val="00871947"/>
    <w:rsid w:val="00881168"/>
    <w:rsid w:val="008929C4"/>
    <w:rsid w:val="00892CFB"/>
    <w:rsid w:val="008B54EE"/>
    <w:rsid w:val="008C23AC"/>
    <w:rsid w:val="008C3116"/>
    <w:rsid w:val="008D4863"/>
    <w:rsid w:val="008D4893"/>
    <w:rsid w:val="008D7972"/>
    <w:rsid w:val="008D7A19"/>
    <w:rsid w:val="008F7913"/>
    <w:rsid w:val="008F7A8B"/>
    <w:rsid w:val="00914B55"/>
    <w:rsid w:val="00914F23"/>
    <w:rsid w:val="00915879"/>
    <w:rsid w:val="0093081F"/>
    <w:rsid w:val="00933717"/>
    <w:rsid w:val="0094706B"/>
    <w:rsid w:val="00954A97"/>
    <w:rsid w:val="00961792"/>
    <w:rsid w:val="0098125A"/>
    <w:rsid w:val="00981818"/>
    <w:rsid w:val="00985CE9"/>
    <w:rsid w:val="009965E5"/>
    <w:rsid w:val="009A5E50"/>
    <w:rsid w:val="009B50F2"/>
    <w:rsid w:val="009D0F7D"/>
    <w:rsid w:val="009D420D"/>
    <w:rsid w:val="009E4BC3"/>
    <w:rsid w:val="009F5802"/>
    <w:rsid w:val="009F6379"/>
    <w:rsid w:val="009F7846"/>
    <w:rsid w:val="00A04184"/>
    <w:rsid w:val="00A2399F"/>
    <w:rsid w:val="00A317D2"/>
    <w:rsid w:val="00A42418"/>
    <w:rsid w:val="00A42D52"/>
    <w:rsid w:val="00A5157D"/>
    <w:rsid w:val="00A5454B"/>
    <w:rsid w:val="00A75478"/>
    <w:rsid w:val="00A84DEF"/>
    <w:rsid w:val="00A966CC"/>
    <w:rsid w:val="00A96BD7"/>
    <w:rsid w:val="00AB1F72"/>
    <w:rsid w:val="00AB379A"/>
    <w:rsid w:val="00AC050D"/>
    <w:rsid w:val="00AC3133"/>
    <w:rsid w:val="00AC6B1D"/>
    <w:rsid w:val="00AD14CE"/>
    <w:rsid w:val="00AD1665"/>
    <w:rsid w:val="00AE1C28"/>
    <w:rsid w:val="00AE38F1"/>
    <w:rsid w:val="00AE7117"/>
    <w:rsid w:val="00B01988"/>
    <w:rsid w:val="00B07060"/>
    <w:rsid w:val="00B17344"/>
    <w:rsid w:val="00B63648"/>
    <w:rsid w:val="00B64C24"/>
    <w:rsid w:val="00B66DA4"/>
    <w:rsid w:val="00B711E4"/>
    <w:rsid w:val="00B86C9F"/>
    <w:rsid w:val="00B93199"/>
    <w:rsid w:val="00B93997"/>
    <w:rsid w:val="00BA28A9"/>
    <w:rsid w:val="00BA2D2F"/>
    <w:rsid w:val="00BB43B2"/>
    <w:rsid w:val="00BB5B46"/>
    <w:rsid w:val="00BC26CC"/>
    <w:rsid w:val="00BC66A9"/>
    <w:rsid w:val="00BD48D4"/>
    <w:rsid w:val="00BD669A"/>
    <w:rsid w:val="00BD773E"/>
    <w:rsid w:val="00BF12BF"/>
    <w:rsid w:val="00C05B19"/>
    <w:rsid w:val="00C23CA1"/>
    <w:rsid w:val="00C2580F"/>
    <w:rsid w:val="00C25997"/>
    <w:rsid w:val="00C374A6"/>
    <w:rsid w:val="00C37D2E"/>
    <w:rsid w:val="00C40F7A"/>
    <w:rsid w:val="00C45CAE"/>
    <w:rsid w:val="00C47DE0"/>
    <w:rsid w:val="00C5392D"/>
    <w:rsid w:val="00C61651"/>
    <w:rsid w:val="00C6179E"/>
    <w:rsid w:val="00C620EF"/>
    <w:rsid w:val="00C63068"/>
    <w:rsid w:val="00C64121"/>
    <w:rsid w:val="00C663CF"/>
    <w:rsid w:val="00C727CA"/>
    <w:rsid w:val="00C81D4F"/>
    <w:rsid w:val="00C93704"/>
    <w:rsid w:val="00C95316"/>
    <w:rsid w:val="00CA0FB7"/>
    <w:rsid w:val="00CA70FB"/>
    <w:rsid w:val="00CB32DE"/>
    <w:rsid w:val="00CC5106"/>
    <w:rsid w:val="00CC65E2"/>
    <w:rsid w:val="00CD0197"/>
    <w:rsid w:val="00CD3B31"/>
    <w:rsid w:val="00CD6EFA"/>
    <w:rsid w:val="00CD73F2"/>
    <w:rsid w:val="00CF29AF"/>
    <w:rsid w:val="00D05CEC"/>
    <w:rsid w:val="00D10952"/>
    <w:rsid w:val="00D133D9"/>
    <w:rsid w:val="00D3126C"/>
    <w:rsid w:val="00D33668"/>
    <w:rsid w:val="00D65E57"/>
    <w:rsid w:val="00D87016"/>
    <w:rsid w:val="00D9199C"/>
    <w:rsid w:val="00D9396D"/>
    <w:rsid w:val="00DA6108"/>
    <w:rsid w:val="00DA7B14"/>
    <w:rsid w:val="00DB6706"/>
    <w:rsid w:val="00DE0314"/>
    <w:rsid w:val="00E123FB"/>
    <w:rsid w:val="00E148A9"/>
    <w:rsid w:val="00E1573E"/>
    <w:rsid w:val="00E37C47"/>
    <w:rsid w:val="00E408DD"/>
    <w:rsid w:val="00E415DF"/>
    <w:rsid w:val="00E523A0"/>
    <w:rsid w:val="00E54C26"/>
    <w:rsid w:val="00E54E06"/>
    <w:rsid w:val="00E55ADF"/>
    <w:rsid w:val="00E55F78"/>
    <w:rsid w:val="00E7389C"/>
    <w:rsid w:val="00E75699"/>
    <w:rsid w:val="00E90DFF"/>
    <w:rsid w:val="00E95AA6"/>
    <w:rsid w:val="00EA074C"/>
    <w:rsid w:val="00EA0CA5"/>
    <w:rsid w:val="00EB1D4F"/>
    <w:rsid w:val="00EC088C"/>
    <w:rsid w:val="00EC51E4"/>
    <w:rsid w:val="00ED6671"/>
    <w:rsid w:val="00EE0B8D"/>
    <w:rsid w:val="00EE3D5D"/>
    <w:rsid w:val="00EF4B9F"/>
    <w:rsid w:val="00EF5913"/>
    <w:rsid w:val="00EF67DA"/>
    <w:rsid w:val="00F06D87"/>
    <w:rsid w:val="00F14A36"/>
    <w:rsid w:val="00F16428"/>
    <w:rsid w:val="00F21DB1"/>
    <w:rsid w:val="00F31E2D"/>
    <w:rsid w:val="00F37F3C"/>
    <w:rsid w:val="00F57C92"/>
    <w:rsid w:val="00F74E60"/>
    <w:rsid w:val="00F833E0"/>
    <w:rsid w:val="00F84676"/>
    <w:rsid w:val="00F85A44"/>
    <w:rsid w:val="00FB7AF8"/>
    <w:rsid w:val="00FC28CD"/>
    <w:rsid w:val="00FD4033"/>
    <w:rsid w:val="00FD48BC"/>
    <w:rsid w:val="00FE1EAC"/>
    <w:rsid w:val="00FF071F"/>
    <w:rsid w:val="00FF592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331222041">
      <w:bodyDiv w:val="1"/>
      <w:marLeft w:val="0"/>
      <w:marRight w:val="0"/>
      <w:marTop w:val="0"/>
      <w:marBottom w:val="0"/>
      <w:divBdr>
        <w:top w:val="none" w:sz="0" w:space="0" w:color="auto"/>
        <w:left w:val="none" w:sz="0" w:space="0" w:color="auto"/>
        <w:bottom w:val="none" w:sz="0" w:space="0" w:color="auto"/>
        <w:right w:val="none" w:sz="0" w:space="0" w:color="auto"/>
      </w:divBdr>
    </w:div>
    <w:div w:id="4137478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75836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badhindelang" TargetMode="External"/><Relationship Id="rId12" Type="http://schemas.openxmlformats.org/officeDocument/2006/relationships/hyperlink" Target="mailto:presse@denkinger-pr.de" TargetMode="External"/><Relationship Id="rId13" Type="http://schemas.openxmlformats.org/officeDocument/2006/relationships/hyperlink" Target="https://denkinger-pr.de"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enkinger-pr.de/blog-news/bad-hindelang-ist-genussort" TargetMode="External"/><Relationship Id="rId9" Type="http://schemas.openxmlformats.org/officeDocument/2006/relationships/hyperlink" Target="mailto:info@badhindelang.de" TargetMode="External"/><Relationship Id="rId10" Type="http://schemas.openxmlformats.org/officeDocument/2006/relationships/hyperlink" Target="http://www.badhindela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3673</Characters>
  <Application>Microsoft Macintosh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4247</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13</cp:revision>
  <cp:lastPrinted>2018-02-12T17:52:00Z</cp:lastPrinted>
  <dcterms:created xsi:type="dcterms:W3CDTF">2018-02-12T17:53:00Z</dcterms:created>
  <dcterms:modified xsi:type="dcterms:W3CDTF">2018-03-09T13:18:00Z</dcterms:modified>
</cp:coreProperties>
</file>