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2B5F7069" w14:textId="4EE94BD3" w:rsidR="00D36CD3" w:rsidRPr="00154233" w:rsidRDefault="007B3FF7" w:rsidP="00154233">
      <w:pPr>
        <w:pStyle w:val="StandardWeb"/>
        <w:tabs>
          <w:tab w:val="left" w:pos="1000"/>
          <w:tab w:val="left" w:pos="2700"/>
        </w:tabs>
        <w:ind w:right="-284"/>
        <w:rPr>
          <w:rStyle w:val="Betont"/>
          <w:rFonts w:ascii="Arial" w:eastAsia="font40" w:hAnsi="Arial" w:cs="Arial"/>
          <w:color w:val="231F20"/>
          <w:shd w:val="clear" w:color="auto" w:fill="FFFFFF"/>
        </w:rPr>
      </w:pPr>
      <w:r>
        <w:rPr>
          <w:rStyle w:val="Betont"/>
          <w:rFonts w:ascii="Arial" w:eastAsia="font40" w:hAnsi="Arial" w:cs="Arial"/>
          <w:color w:val="231F20"/>
          <w:sz w:val="72"/>
          <w:szCs w:val="72"/>
          <w:shd w:val="clear" w:color="auto" w:fill="FFFFFF"/>
        </w:rPr>
        <w:tab/>
      </w:r>
      <w:r w:rsidR="007711BE">
        <w:rPr>
          <w:rStyle w:val="Betont"/>
          <w:rFonts w:ascii="Arial" w:eastAsia="font40" w:hAnsi="Arial" w:cs="Arial"/>
          <w:color w:val="231F20"/>
          <w:sz w:val="72"/>
          <w:szCs w:val="72"/>
          <w:shd w:val="clear" w:color="auto" w:fill="FFFFFF"/>
        </w:rPr>
        <w:tab/>
      </w:r>
      <w:r w:rsidR="00154233">
        <w:rPr>
          <w:rStyle w:val="Betont"/>
          <w:rFonts w:ascii="Arial" w:eastAsia="font40" w:hAnsi="Arial" w:cs="Arial"/>
          <w:color w:val="231F20"/>
          <w:shd w:val="clear" w:color="auto" w:fill="FFFFFF"/>
        </w:rPr>
        <w:br/>
      </w:r>
      <w:r w:rsidR="00287F12" w:rsidRPr="00EC2755">
        <w:rPr>
          <w:rStyle w:val="Betont"/>
          <w:rFonts w:ascii="Arial" w:eastAsia="font40" w:hAnsi="Arial" w:cs="Arial"/>
          <w:color w:val="231F20"/>
          <w:sz w:val="68"/>
          <w:szCs w:val="68"/>
          <w:shd w:val="clear" w:color="auto" w:fill="FFFFFF"/>
        </w:rPr>
        <w:t xml:space="preserve">Genießen nach Plan: Bad </w:t>
      </w:r>
      <w:proofErr w:type="spellStart"/>
      <w:r w:rsidR="00287F12" w:rsidRPr="00EC2755">
        <w:rPr>
          <w:rStyle w:val="Betont"/>
          <w:rFonts w:ascii="Arial" w:eastAsia="font40" w:hAnsi="Arial" w:cs="Arial"/>
          <w:color w:val="231F20"/>
          <w:sz w:val="68"/>
          <w:szCs w:val="68"/>
          <w:shd w:val="clear" w:color="auto" w:fill="FFFFFF"/>
        </w:rPr>
        <w:t>Hindelang</w:t>
      </w:r>
      <w:proofErr w:type="spellEnd"/>
      <w:r w:rsidR="00287F12" w:rsidRPr="00EC2755">
        <w:rPr>
          <w:rStyle w:val="Betont"/>
          <w:rFonts w:ascii="Arial" w:eastAsia="font40" w:hAnsi="Arial" w:cs="Arial"/>
          <w:color w:val="231F20"/>
          <w:sz w:val="68"/>
          <w:szCs w:val="68"/>
          <w:shd w:val="clear" w:color="auto" w:fill="FFFFFF"/>
        </w:rPr>
        <w:t xml:space="preserve"> </w:t>
      </w:r>
      <w:r w:rsidR="00FC6EEF">
        <w:rPr>
          <w:rStyle w:val="Betont"/>
          <w:rFonts w:ascii="Arial" w:eastAsia="font40" w:hAnsi="Arial" w:cs="Arial"/>
          <w:color w:val="231F20"/>
          <w:sz w:val="68"/>
          <w:szCs w:val="68"/>
          <w:shd w:val="clear" w:color="auto" w:fill="FFFFFF"/>
        </w:rPr>
        <w:t>stellt neuen</w:t>
      </w:r>
      <w:r w:rsidR="000F2EBA" w:rsidRPr="00EC2755">
        <w:rPr>
          <w:rStyle w:val="Betont"/>
          <w:rFonts w:ascii="Arial" w:eastAsia="font40" w:hAnsi="Arial" w:cs="Arial"/>
          <w:color w:val="231F20"/>
          <w:sz w:val="68"/>
          <w:szCs w:val="68"/>
          <w:shd w:val="clear" w:color="auto" w:fill="FFFFFF"/>
        </w:rPr>
        <w:t xml:space="preserve"> </w:t>
      </w:r>
      <w:r w:rsidR="00287F12" w:rsidRPr="00EC2755">
        <w:rPr>
          <w:rStyle w:val="Betont"/>
          <w:rFonts w:ascii="Arial" w:eastAsia="font40" w:hAnsi="Arial" w:cs="Arial"/>
          <w:color w:val="231F20"/>
          <w:sz w:val="68"/>
          <w:szCs w:val="68"/>
          <w:shd w:val="clear" w:color="auto" w:fill="FFFFFF"/>
        </w:rPr>
        <w:t>„Genusskalender“</w:t>
      </w:r>
      <w:r w:rsidR="00FC6EEF">
        <w:rPr>
          <w:rStyle w:val="Betont"/>
          <w:rFonts w:ascii="Arial" w:eastAsia="font40" w:hAnsi="Arial" w:cs="Arial"/>
          <w:color w:val="231F20"/>
          <w:sz w:val="68"/>
          <w:szCs w:val="68"/>
          <w:shd w:val="clear" w:color="auto" w:fill="FFFFFF"/>
        </w:rPr>
        <w:t xml:space="preserve"> vor</w:t>
      </w:r>
      <w:r w:rsidR="00D36CD3" w:rsidRPr="00EC2755">
        <w:rPr>
          <w:rStyle w:val="Betont"/>
          <w:rFonts w:ascii="Arial" w:eastAsia="font40" w:hAnsi="Arial" w:cs="Arial"/>
          <w:color w:val="231F20"/>
          <w:sz w:val="68"/>
          <w:szCs w:val="68"/>
          <w:shd w:val="clear" w:color="auto" w:fill="FFFFFF"/>
        </w:rPr>
        <w:t xml:space="preserve"> </w:t>
      </w:r>
    </w:p>
    <w:p w14:paraId="660C3687" w14:textId="69FAF778" w:rsidR="00287F12" w:rsidRPr="00287F12" w:rsidRDefault="00287F12" w:rsidP="00287F12">
      <w:pPr>
        <w:pStyle w:val="StandardWeb"/>
        <w:ind w:right="425"/>
        <w:rPr>
          <w:rFonts w:ascii="Arial" w:hAnsi="Arial" w:cs="Arial"/>
          <w:color w:val="000000"/>
          <w:sz w:val="28"/>
          <w:szCs w:val="28"/>
        </w:rPr>
      </w:pPr>
      <w:r w:rsidRPr="00287F12">
        <w:rPr>
          <w:rFonts w:ascii="Arial" w:hAnsi="Arial" w:cs="Arial"/>
          <w:color w:val="000000"/>
          <w:sz w:val="28"/>
          <w:szCs w:val="28"/>
        </w:rPr>
        <w:t xml:space="preserve">Freizeitanbieter, Einzelhändler und Gastronomiebetriebe bieten von April bis November saisonale Besonderheiten und Spezialitäten an </w:t>
      </w:r>
    </w:p>
    <w:p w14:paraId="3D13BF4A" w14:textId="4DF9961B" w:rsidR="00A2082A" w:rsidRDefault="005A09AB" w:rsidP="00A2082A">
      <w:pPr>
        <w:pStyle w:val="StandardWeb"/>
        <w:ind w:right="567"/>
        <w:jc w:val="both"/>
        <w:rPr>
          <w:rFonts w:ascii="Arial" w:hAnsi="Arial" w:cs="Arial"/>
          <w:color w:val="000000"/>
        </w:rPr>
      </w:pPr>
      <w:r>
        <w:rPr>
          <w:rFonts w:ascii="Arial" w:hAnsi="Arial" w:cs="Arial"/>
          <w:color w:val="000000"/>
          <w:sz w:val="28"/>
          <w:szCs w:val="28"/>
        </w:rPr>
        <w:br/>
      </w:r>
      <w:r w:rsidR="000B07BF" w:rsidRPr="0011292A">
        <w:rPr>
          <w:rFonts w:ascii="Arial" w:hAnsi="Arial" w:cs="Arial"/>
          <w:b/>
          <w:bCs/>
          <w:color w:val="000000"/>
        </w:rPr>
        <w:t xml:space="preserve">Bad </w:t>
      </w:r>
      <w:proofErr w:type="spellStart"/>
      <w:r w:rsidR="000B07BF" w:rsidRPr="0011292A">
        <w:rPr>
          <w:rFonts w:ascii="Arial" w:hAnsi="Arial" w:cs="Arial"/>
          <w:b/>
          <w:bCs/>
          <w:color w:val="000000"/>
        </w:rPr>
        <w:t>Hindelang</w:t>
      </w:r>
      <w:proofErr w:type="spellEnd"/>
      <w:r w:rsidR="00831647" w:rsidRPr="0011292A">
        <w:rPr>
          <w:rFonts w:ascii="Arial" w:hAnsi="Arial" w:cs="Arial"/>
          <w:b/>
          <w:bCs/>
          <w:color w:val="000000"/>
        </w:rPr>
        <w:t xml:space="preserve"> (</w:t>
      </w:r>
      <w:proofErr w:type="spellStart"/>
      <w:r w:rsidR="00831647" w:rsidRPr="0011292A">
        <w:rPr>
          <w:rFonts w:ascii="Arial" w:hAnsi="Arial" w:cs="Arial"/>
          <w:b/>
          <w:bCs/>
          <w:color w:val="000000"/>
        </w:rPr>
        <w:t>dk</w:t>
      </w:r>
      <w:proofErr w:type="spellEnd"/>
      <w:r w:rsidR="00831647" w:rsidRPr="0011292A">
        <w:rPr>
          <w:rFonts w:ascii="Arial" w:hAnsi="Arial" w:cs="Arial"/>
          <w:b/>
          <w:bCs/>
          <w:color w:val="000000"/>
        </w:rPr>
        <w:t>).</w:t>
      </w:r>
      <w:r w:rsidR="00747D7C">
        <w:rPr>
          <w:rFonts w:ascii="Arial" w:hAnsi="Arial" w:cs="Arial"/>
          <w:color w:val="000000"/>
        </w:rPr>
        <w:t xml:space="preserve"> </w:t>
      </w:r>
      <w:r w:rsidR="00287F12" w:rsidRPr="00287F12">
        <w:rPr>
          <w:rFonts w:ascii="Arial" w:hAnsi="Arial" w:cs="Arial"/>
          <w:color w:val="000000"/>
        </w:rPr>
        <w:t xml:space="preserve">Die Gemeinde Bad </w:t>
      </w:r>
      <w:proofErr w:type="spellStart"/>
      <w:r w:rsidR="00287F12" w:rsidRPr="00287F12">
        <w:rPr>
          <w:rFonts w:ascii="Arial" w:hAnsi="Arial" w:cs="Arial"/>
          <w:color w:val="000000"/>
        </w:rPr>
        <w:t>Hindelang</w:t>
      </w:r>
      <w:proofErr w:type="spellEnd"/>
      <w:r w:rsidR="00287F12" w:rsidRPr="00287F12">
        <w:rPr>
          <w:rFonts w:ascii="Arial" w:hAnsi="Arial" w:cs="Arial"/>
          <w:color w:val="000000"/>
        </w:rPr>
        <w:t xml:space="preserve"> (Allgäu) ist für alle Sinne ein Genuss. Seit März 2018 ist dies vom Bayerischen Landwirtschaftsministerium offiziell bestätigt – der beliebte Ferienort darf den Titel „Genussort“ tragen. Ab 2019 kann in dem Kneippheilbad und Heilklimatischen Kurort gezielt nach Vorgabe gekocht, geschlemmt und </w:t>
      </w:r>
      <w:r w:rsidR="00846D1C">
        <w:rPr>
          <w:rFonts w:ascii="Arial" w:hAnsi="Arial" w:cs="Arial"/>
          <w:color w:val="000000"/>
        </w:rPr>
        <w:t>gestaun</w:t>
      </w:r>
      <w:r w:rsidR="00195BD8">
        <w:rPr>
          <w:rFonts w:ascii="Arial" w:hAnsi="Arial" w:cs="Arial"/>
          <w:color w:val="000000"/>
        </w:rPr>
        <w:t>t</w:t>
      </w:r>
      <w:r w:rsidR="00287F12" w:rsidRPr="00287F12">
        <w:rPr>
          <w:rFonts w:ascii="Arial" w:hAnsi="Arial" w:cs="Arial"/>
          <w:color w:val="000000"/>
        </w:rPr>
        <w:t xml:space="preserve"> werden. Gr</w:t>
      </w:r>
      <w:r w:rsidR="000A2511">
        <w:rPr>
          <w:rFonts w:ascii="Arial" w:hAnsi="Arial" w:cs="Arial"/>
          <w:color w:val="000000"/>
        </w:rPr>
        <w:t xml:space="preserve">undlage dafür liefert der </w:t>
      </w:r>
      <w:r w:rsidR="00287F12" w:rsidRPr="00287F12">
        <w:rPr>
          <w:rFonts w:ascii="Arial" w:hAnsi="Arial" w:cs="Arial"/>
          <w:color w:val="000000"/>
        </w:rPr>
        <w:t xml:space="preserve">erstmals vorgelegte „Bad </w:t>
      </w:r>
      <w:proofErr w:type="spellStart"/>
      <w:r w:rsidR="00287F12" w:rsidRPr="00287F12">
        <w:rPr>
          <w:rFonts w:ascii="Arial" w:hAnsi="Arial" w:cs="Arial"/>
          <w:color w:val="000000"/>
        </w:rPr>
        <w:t>Hindelanger</w:t>
      </w:r>
      <w:proofErr w:type="spellEnd"/>
      <w:r w:rsidR="00287F12" w:rsidRPr="00287F12">
        <w:rPr>
          <w:rFonts w:ascii="Arial" w:hAnsi="Arial" w:cs="Arial"/>
          <w:color w:val="000000"/>
        </w:rPr>
        <w:t xml:space="preserve"> Genusskalender“, der das Genießen von April bis November in den zentralen Mittelpunkt rückt: Freizeitanbieter, Einzelhändler und Gastronomiebetriebe offe</w:t>
      </w:r>
      <w:r w:rsidR="000A2511">
        <w:rPr>
          <w:rFonts w:ascii="Arial" w:hAnsi="Arial" w:cs="Arial"/>
          <w:color w:val="000000"/>
        </w:rPr>
        <w:t xml:space="preserve">rieren in der Broschüre </w:t>
      </w:r>
      <w:r w:rsidR="00287F12" w:rsidRPr="00287F12">
        <w:rPr>
          <w:rFonts w:ascii="Arial" w:hAnsi="Arial" w:cs="Arial"/>
          <w:color w:val="000000"/>
        </w:rPr>
        <w:t>einzig</w:t>
      </w:r>
      <w:r w:rsidR="00FC6EEF">
        <w:rPr>
          <w:rFonts w:ascii="Arial" w:hAnsi="Arial" w:cs="Arial"/>
          <w:color w:val="000000"/>
        </w:rPr>
        <w:t>artige Möglichkeiten, saisonale</w:t>
      </w:r>
      <w:r w:rsidR="00287F12" w:rsidRPr="00287F12">
        <w:rPr>
          <w:rFonts w:ascii="Arial" w:hAnsi="Arial" w:cs="Arial"/>
          <w:color w:val="000000"/>
        </w:rPr>
        <w:t xml:space="preserve"> Besonderheiten und Spezialitäten des Genussort</w:t>
      </w:r>
      <w:r w:rsidR="007B7C2C">
        <w:rPr>
          <w:rFonts w:ascii="Arial" w:hAnsi="Arial" w:cs="Arial"/>
          <w:color w:val="000000"/>
        </w:rPr>
        <w:t xml:space="preserve">s Bad </w:t>
      </w:r>
      <w:proofErr w:type="spellStart"/>
      <w:r w:rsidR="007B7C2C">
        <w:rPr>
          <w:rFonts w:ascii="Arial" w:hAnsi="Arial" w:cs="Arial"/>
          <w:color w:val="000000"/>
        </w:rPr>
        <w:t>Hindelang</w:t>
      </w:r>
      <w:proofErr w:type="spellEnd"/>
      <w:r w:rsidR="00287F12" w:rsidRPr="00287F12">
        <w:rPr>
          <w:rFonts w:ascii="Arial" w:hAnsi="Arial" w:cs="Arial"/>
          <w:color w:val="000000"/>
        </w:rPr>
        <w:t xml:space="preserve">. Zudem werden jeden Monat zu speziellen Themen kleine Überraschungen angeboten. An dem Gemeinschaftsprojekt beteiligen sich Bad </w:t>
      </w:r>
      <w:proofErr w:type="spellStart"/>
      <w:r w:rsidR="00287F12" w:rsidRPr="00287F12">
        <w:rPr>
          <w:rFonts w:ascii="Arial" w:hAnsi="Arial" w:cs="Arial"/>
          <w:color w:val="000000"/>
        </w:rPr>
        <w:t>Hindelang</w:t>
      </w:r>
      <w:proofErr w:type="spellEnd"/>
      <w:r w:rsidR="00287F12" w:rsidRPr="00287F12">
        <w:rPr>
          <w:rFonts w:ascii="Arial" w:hAnsi="Arial" w:cs="Arial"/>
          <w:color w:val="000000"/>
        </w:rPr>
        <w:t xml:space="preserve"> Tourismus und der örtliche H</w:t>
      </w:r>
      <w:r w:rsidR="000C08A3">
        <w:rPr>
          <w:rFonts w:ascii="Arial" w:hAnsi="Arial" w:cs="Arial"/>
          <w:color w:val="000000"/>
        </w:rPr>
        <w:t xml:space="preserve">otel- und Gaststättenverband. </w:t>
      </w:r>
    </w:p>
    <w:p w14:paraId="20DF93B0" w14:textId="77777777" w:rsidR="00A2082A" w:rsidRDefault="00287F12" w:rsidP="00A2082A">
      <w:pPr>
        <w:pStyle w:val="StandardWeb"/>
        <w:ind w:right="567"/>
        <w:jc w:val="both"/>
        <w:rPr>
          <w:rFonts w:ascii="Arial" w:hAnsi="Arial" w:cs="Arial"/>
          <w:color w:val="000000"/>
        </w:rPr>
      </w:pPr>
      <w:r w:rsidRPr="00287F12">
        <w:rPr>
          <w:rFonts w:ascii="Arial" w:hAnsi="Arial" w:cs="Arial"/>
          <w:color w:val="000000"/>
        </w:rPr>
        <w:t xml:space="preserve">„Unser neuer Genusskalender ist sehr vielfältig und bietet für jeden etwas. Ein 'Ziegenmilchbad' zählt ebenso dazu wie eine 'Hirschbrunftwanderung mit dem Jäger', 'Wanderung auf der alten Salzstraße' oder 'Kräuterstempel-Massage'. Darüber hinaus lehren Experten im Genusskalender-Jahresverlauf 2019 die Herstellung von Küchenkräutern, </w:t>
      </w:r>
      <w:proofErr w:type="spellStart"/>
      <w:r w:rsidRPr="00287F12">
        <w:rPr>
          <w:rFonts w:ascii="Arial" w:hAnsi="Arial" w:cs="Arial"/>
          <w:color w:val="000000"/>
        </w:rPr>
        <w:t>Kräuteröl</w:t>
      </w:r>
      <w:proofErr w:type="spellEnd"/>
      <w:r w:rsidRPr="00287F12">
        <w:rPr>
          <w:rFonts w:ascii="Arial" w:hAnsi="Arial" w:cs="Arial"/>
          <w:color w:val="000000"/>
        </w:rPr>
        <w:t xml:space="preserve">, Butter und Joghurt, erklären wie Nistkästen für Bienen gebaut werden und wie die Ringelblumensalbe entsteht“, sagt Anke </w:t>
      </w:r>
      <w:proofErr w:type="spellStart"/>
      <w:r w:rsidRPr="00287F12">
        <w:rPr>
          <w:rFonts w:ascii="Arial" w:hAnsi="Arial" w:cs="Arial"/>
          <w:color w:val="000000"/>
        </w:rPr>
        <w:t>Birle</w:t>
      </w:r>
      <w:proofErr w:type="spellEnd"/>
      <w:r w:rsidRPr="00287F12">
        <w:rPr>
          <w:rFonts w:ascii="Arial" w:hAnsi="Arial" w:cs="Arial"/>
          <w:color w:val="000000"/>
        </w:rPr>
        <w:t xml:space="preserve">, Leiterin der Abteilung PR und Marketing bei Bad </w:t>
      </w:r>
      <w:proofErr w:type="spellStart"/>
      <w:r w:rsidRPr="00287F12">
        <w:rPr>
          <w:rFonts w:ascii="Arial" w:hAnsi="Arial" w:cs="Arial"/>
          <w:color w:val="000000"/>
        </w:rPr>
        <w:t>Hindelang</w:t>
      </w:r>
      <w:proofErr w:type="spellEnd"/>
      <w:r w:rsidRPr="00287F12">
        <w:rPr>
          <w:rFonts w:ascii="Arial" w:hAnsi="Arial" w:cs="Arial"/>
          <w:color w:val="000000"/>
        </w:rPr>
        <w:t xml:space="preserve"> Tourismus.</w:t>
      </w:r>
    </w:p>
    <w:p w14:paraId="3D5F7229" w14:textId="77777777" w:rsidR="00A2082A" w:rsidRDefault="00287F12" w:rsidP="00A2082A">
      <w:pPr>
        <w:pStyle w:val="StandardWeb"/>
        <w:ind w:right="567"/>
        <w:jc w:val="both"/>
        <w:rPr>
          <w:rFonts w:ascii="Arial" w:hAnsi="Arial" w:cs="Arial"/>
          <w:color w:val="000000"/>
        </w:rPr>
      </w:pPr>
      <w:r w:rsidRPr="00287F12">
        <w:rPr>
          <w:rFonts w:ascii="Arial" w:hAnsi="Arial" w:cs="Arial"/>
          <w:color w:val="000000"/>
        </w:rPr>
        <w:t xml:space="preserve">Bad </w:t>
      </w:r>
      <w:proofErr w:type="spellStart"/>
      <w:r w:rsidRPr="00287F12">
        <w:rPr>
          <w:rFonts w:ascii="Arial" w:hAnsi="Arial" w:cs="Arial"/>
          <w:color w:val="000000"/>
        </w:rPr>
        <w:t>Hindelang</w:t>
      </w:r>
      <w:proofErr w:type="spellEnd"/>
      <w:r w:rsidRPr="00287F12">
        <w:rPr>
          <w:rFonts w:ascii="Arial" w:hAnsi="Arial" w:cs="Arial"/>
          <w:color w:val="000000"/>
        </w:rPr>
        <w:t xml:space="preserve"> ist einer von 100 prämierten bayerischen Genussorten, die in dem Reiseführer „100 Genussorte in Bayern“ auf 256 Seiten beschrieben sind. Die </w:t>
      </w:r>
      <w:proofErr w:type="spellStart"/>
      <w:r w:rsidRPr="00287F12">
        <w:rPr>
          <w:rFonts w:ascii="Arial" w:hAnsi="Arial" w:cs="Arial"/>
          <w:color w:val="000000"/>
        </w:rPr>
        <w:t>Hindelanger</w:t>
      </w:r>
      <w:proofErr w:type="spellEnd"/>
      <w:r w:rsidRPr="00287F12">
        <w:rPr>
          <w:rFonts w:ascii="Arial" w:hAnsi="Arial" w:cs="Arial"/>
          <w:color w:val="000000"/>
        </w:rPr>
        <w:t xml:space="preserve"> Auszeichnung basiert auf der ökologischen und hochwertigen kulinarischen Vielfalt, die </w:t>
      </w:r>
      <w:proofErr w:type="spellStart"/>
      <w:r w:rsidRPr="00287F12">
        <w:rPr>
          <w:rFonts w:ascii="Arial" w:hAnsi="Arial" w:cs="Arial"/>
          <w:color w:val="000000"/>
        </w:rPr>
        <w:t>die</w:t>
      </w:r>
      <w:proofErr w:type="spellEnd"/>
      <w:r w:rsidRPr="00287F12">
        <w:rPr>
          <w:rFonts w:ascii="Arial" w:hAnsi="Arial" w:cs="Arial"/>
          <w:color w:val="000000"/>
        </w:rPr>
        <w:t xml:space="preserve"> </w:t>
      </w:r>
      <w:proofErr w:type="spellStart"/>
      <w:r w:rsidRPr="00287F12">
        <w:rPr>
          <w:rFonts w:ascii="Arial" w:hAnsi="Arial" w:cs="Arial"/>
          <w:color w:val="000000"/>
        </w:rPr>
        <w:t>Hindelanger</w:t>
      </w:r>
      <w:proofErr w:type="spellEnd"/>
      <w:r w:rsidRPr="00287F12">
        <w:rPr>
          <w:rFonts w:ascii="Arial" w:hAnsi="Arial" w:cs="Arial"/>
          <w:color w:val="000000"/>
        </w:rPr>
        <w:t xml:space="preserve"> Berglandwirtschaft und Alpwirtschaft hervorbringt – vor allem der typische Bergkäse sowie einheimische W</w:t>
      </w:r>
      <w:r w:rsidR="00EB7161">
        <w:rPr>
          <w:rFonts w:ascii="Arial" w:hAnsi="Arial" w:cs="Arial"/>
          <w:color w:val="000000"/>
        </w:rPr>
        <w:t>ild- un</w:t>
      </w:r>
      <w:r w:rsidR="00A2082A">
        <w:rPr>
          <w:rFonts w:ascii="Arial" w:hAnsi="Arial" w:cs="Arial"/>
          <w:color w:val="000000"/>
        </w:rPr>
        <w:t>d Wurstspezialitäten.</w:t>
      </w:r>
    </w:p>
    <w:p w14:paraId="769334D7" w14:textId="77777777" w:rsidR="00A2082A" w:rsidRDefault="00A2082A" w:rsidP="00A2082A">
      <w:pPr>
        <w:pStyle w:val="StandardWeb"/>
        <w:ind w:right="567"/>
        <w:jc w:val="both"/>
        <w:rPr>
          <w:rFonts w:ascii="Arial" w:hAnsi="Arial" w:cs="Arial"/>
          <w:color w:val="000000"/>
        </w:rPr>
      </w:pPr>
    </w:p>
    <w:p w14:paraId="4005201B" w14:textId="50302566" w:rsidR="00A2082A" w:rsidRDefault="00287F12" w:rsidP="00A2082A">
      <w:pPr>
        <w:pStyle w:val="StandardWeb"/>
        <w:ind w:right="567"/>
        <w:jc w:val="both"/>
        <w:rPr>
          <w:rFonts w:ascii="Arial" w:hAnsi="Arial" w:cs="Arial"/>
          <w:color w:val="000000"/>
        </w:rPr>
      </w:pPr>
      <w:r w:rsidRPr="00287F12">
        <w:rPr>
          <w:rFonts w:ascii="Arial" w:hAnsi="Arial" w:cs="Arial"/>
          <w:color w:val="000000"/>
        </w:rPr>
        <w:t xml:space="preserve">„Die Produktionsvorgabe liefert das über zwei Jahrzehnte konsequent verfolgte Konzept 'Ökomodell </w:t>
      </w:r>
      <w:proofErr w:type="spellStart"/>
      <w:r w:rsidRPr="00287F12">
        <w:rPr>
          <w:rFonts w:ascii="Arial" w:hAnsi="Arial" w:cs="Arial"/>
          <w:color w:val="000000"/>
        </w:rPr>
        <w:t>Hindelang</w:t>
      </w:r>
      <w:proofErr w:type="spellEnd"/>
      <w:r w:rsidRPr="00287F12">
        <w:rPr>
          <w:rFonts w:ascii="Arial" w:hAnsi="Arial" w:cs="Arial"/>
          <w:color w:val="000000"/>
        </w:rPr>
        <w:t>', das sich für die Erhaltung der tr</w:t>
      </w:r>
      <w:r w:rsidR="00FC6EEF">
        <w:rPr>
          <w:rFonts w:ascii="Arial" w:hAnsi="Arial" w:cs="Arial"/>
          <w:color w:val="000000"/>
        </w:rPr>
        <w:t>aditionellen Berglandwirtschaft und die Direkt</w:t>
      </w:r>
      <w:r w:rsidRPr="00287F12">
        <w:rPr>
          <w:rFonts w:ascii="Arial" w:hAnsi="Arial" w:cs="Arial"/>
          <w:color w:val="000000"/>
        </w:rPr>
        <w:t>vermar</w:t>
      </w:r>
      <w:r w:rsidR="00FC6EEF">
        <w:rPr>
          <w:rFonts w:ascii="Arial" w:hAnsi="Arial" w:cs="Arial"/>
          <w:color w:val="000000"/>
        </w:rPr>
        <w:t xml:space="preserve">ktung </w:t>
      </w:r>
      <w:r w:rsidR="00BA3BFA">
        <w:rPr>
          <w:rFonts w:ascii="Arial" w:hAnsi="Arial" w:cs="Arial"/>
          <w:color w:val="000000"/>
        </w:rPr>
        <w:t xml:space="preserve">einsetzt“, sagt </w:t>
      </w:r>
      <w:r w:rsidR="00622054">
        <w:rPr>
          <w:rFonts w:ascii="Arial" w:hAnsi="Arial" w:cs="Arial"/>
          <w:color w:val="000000"/>
        </w:rPr>
        <w:t xml:space="preserve">Bad </w:t>
      </w:r>
      <w:proofErr w:type="spellStart"/>
      <w:r w:rsidR="00622054">
        <w:rPr>
          <w:rFonts w:ascii="Arial" w:hAnsi="Arial" w:cs="Arial"/>
          <w:color w:val="000000"/>
        </w:rPr>
        <w:t>Hindelangs</w:t>
      </w:r>
      <w:proofErr w:type="spellEnd"/>
      <w:r w:rsidR="00BA3BFA" w:rsidRPr="00287F12">
        <w:rPr>
          <w:rFonts w:ascii="Arial" w:hAnsi="Arial" w:cs="Arial"/>
          <w:color w:val="000000"/>
        </w:rPr>
        <w:t xml:space="preserve"> Tourismusdirektor</w:t>
      </w:r>
      <w:r w:rsidR="00622054">
        <w:rPr>
          <w:rFonts w:ascii="Arial" w:hAnsi="Arial" w:cs="Arial"/>
          <w:color w:val="000000"/>
        </w:rPr>
        <w:t xml:space="preserve"> </w:t>
      </w:r>
      <w:r w:rsidR="00005CB4">
        <w:rPr>
          <w:rFonts w:ascii="Arial" w:hAnsi="Arial" w:cs="Arial"/>
          <w:color w:val="000000"/>
        </w:rPr>
        <w:t xml:space="preserve">Maximilian </w:t>
      </w:r>
      <w:proofErr w:type="spellStart"/>
      <w:r w:rsidR="00005CB4">
        <w:rPr>
          <w:rFonts w:ascii="Arial" w:hAnsi="Arial" w:cs="Arial"/>
          <w:color w:val="000000"/>
        </w:rPr>
        <w:t>Hillmeier</w:t>
      </w:r>
      <w:proofErr w:type="spellEnd"/>
      <w:r w:rsidR="00BA3BFA">
        <w:rPr>
          <w:rFonts w:ascii="Arial" w:hAnsi="Arial" w:cs="Arial"/>
          <w:color w:val="000000"/>
        </w:rPr>
        <w:t>.</w:t>
      </w:r>
    </w:p>
    <w:p w14:paraId="4B61D716" w14:textId="4499B6F2" w:rsidR="00287F12" w:rsidRPr="00533EA3" w:rsidRDefault="00287F12" w:rsidP="00533EA3">
      <w:pPr>
        <w:pStyle w:val="StandardWeb"/>
        <w:ind w:right="567"/>
        <w:jc w:val="both"/>
        <w:rPr>
          <w:rFonts w:ascii="Arial" w:hAnsi="Arial" w:cs="Arial"/>
          <w:color w:val="000000"/>
        </w:rPr>
      </w:pPr>
      <w:r w:rsidRPr="00287F12">
        <w:rPr>
          <w:rFonts w:ascii="Arial" w:hAnsi="Arial" w:cs="Arial"/>
          <w:color w:val="000000"/>
        </w:rPr>
        <w:t xml:space="preserve">Am Montag, 8. April, wird der kostenlos erhältliche Bad </w:t>
      </w:r>
      <w:proofErr w:type="spellStart"/>
      <w:r w:rsidRPr="00287F12">
        <w:rPr>
          <w:rFonts w:ascii="Arial" w:hAnsi="Arial" w:cs="Arial"/>
          <w:color w:val="000000"/>
        </w:rPr>
        <w:t>Hindelanger</w:t>
      </w:r>
      <w:proofErr w:type="spellEnd"/>
      <w:r w:rsidRPr="00287F12">
        <w:rPr>
          <w:rFonts w:ascii="Arial" w:hAnsi="Arial" w:cs="Arial"/>
          <w:color w:val="000000"/>
        </w:rPr>
        <w:t xml:space="preserve"> Genusskalender 2019 ab 19 Uhr im Foyer des Kurhauses offiziell vorgestellt. Informieren ist ebenso möglich wie probieren – dazu werden verschiedene Verköstigungen au</w:t>
      </w:r>
      <w:r w:rsidR="00FC6EEF">
        <w:rPr>
          <w:rFonts w:ascii="Arial" w:hAnsi="Arial" w:cs="Arial"/>
          <w:color w:val="000000"/>
        </w:rPr>
        <w:t xml:space="preserve">s dem Genusskalender angeboten. </w:t>
      </w:r>
      <w:r w:rsidRPr="00FC6EEF">
        <w:rPr>
          <w:rFonts w:ascii="Arial" w:hAnsi="Arial" w:cs="Arial"/>
          <w:color w:val="000000" w:themeColor="text1"/>
        </w:rPr>
        <w:t>Ab 20 U</w:t>
      </w:r>
      <w:r w:rsidR="00FC6EEF" w:rsidRPr="00FC6EEF">
        <w:rPr>
          <w:rFonts w:ascii="Arial" w:hAnsi="Arial" w:cs="Arial"/>
          <w:color w:val="000000" w:themeColor="text1"/>
        </w:rPr>
        <w:t xml:space="preserve">hr referiert der bekannte </w:t>
      </w:r>
      <w:r w:rsidRPr="00FC6EEF">
        <w:rPr>
          <w:rFonts w:ascii="Arial" w:hAnsi="Arial" w:cs="Arial"/>
          <w:color w:val="000000" w:themeColor="text1"/>
        </w:rPr>
        <w:t>Berater und Trainer der Akademie des Deutschen Hotel- u</w:t>
      </w:r>
      <w:r w:rsidR="00AE2656">
        <w:rPr>
          <w:rFonts w:ascii="Arial" w:hAnsi="Arial" w:cs="Arial"/>
          <w:color w:val="000000" w:themeColor="text1"/>
        </w:rPr>
        <w:t xml:space="preserve">nd Gaststättenverbandes </w:t>
      </w:r>
      <w:r w:rsidR="00FC6EEF" w:rsidRPr="00FC6EEF">
        <w:rPr>
          <w:rFonts w:ascii="Arial" w:hAnsi="Arial" w:cs="Arial"/>
          <w:color w:val="000000" w:themeColor="text1"/>
          <w:lang w:eastAsia="en-US"/>
        </w:rPr>
        <w:t>sow</w:t>
      </w:r>
      <w:r w:rsidR="00AE2656">
        <w:rPr>
          <w:rFonts w:ascii="Arial" w:hAnsi="Arial" w:cs="Arial"/>
          <w:color w:val="000000" w:themeColor="text1"/>
          <w:lang w:eastAsia="en-US"/>
        </w:rPr>
        <w:t>ie der Bayern Tourist GmbH</w:t>
      </w:r>
      <w:r w:rsidRPr="00FC6EEF">
        <w:rPr>
          <w:rFonts w:ascii="Arial" w:hAnsi="Arial" w:cs="Arial"/>
          <w:color w:val="000000" w:themeColor="text1"/>
        </w:rPr>
        <w:t xml:space="preserve">, Jürgen Stadelmann, zum Thema „Es sind die Erlebnisse, </w:t>
      </w:r>
      <w:r w:rsidR="00533EA3">
        <w:rPr>
          <w:rFonts w:ascii="Arial" w:hAnsi="Arial" w:cs="Arial"/>
          <w:color w:val="000000" w:themeColor="text1"/>
        </w:rPr>
        <w:t xml:space="preserve">die uns in Erinnerung bleiben“. </w:t>
      </w:r>
      <w:r w:rsidRPr="00287F12">
        <w:rPr>
          <w:rFonts w:ascii="Arial" w:hAnsi="Arial" w:cs="Arial"/>
          <w:color w:val="000000"/>
        </w:rPr>
        <w:t xml:space="preserve">Ab 20.45 Uhr spricht der Yogalehrer, Gesundheitspädagoge und bekennende „Barfußindianer“ Toni </w:t>
      </w:r>
      <w:proofErr w:type="spellStart"/>
      <w:r w:rsidRPr="00287F12">
        <w:rPr>
          <w:rFonts w:ascii="Arial" w:hAnsi="Arial" w:cs="Arial"/>
          <w:color w:val="000000"/>
        </w:rPr>
        <w:t>Fenkl</w:t>
      </w:r>
      <w:proofErr w:type="spellEnd"/>
      <w:r w:rsidRPr="00287F12">
        <w:rPr>
          <w:rFonts w:ascii="Arial" w:hAnsi="Arial" w:cs="Arial"/>
          <w:color w:val="000000"/>
        </w:rPr>
        <w:t xml:space="preserve"> zu „Sebastian Kneipp und die 5 Säulen seiner Lehre“. Der Eintritt zu der Veranstaltung im Kurhaus ist frei, eine Anmeldung nicht erforderlich.</w:t>
      </w:r>
    </w:p>
    <w:p w14:paraId="0385379E" w14:textId="77777777" w:rsidR="00287F12" w:rsidRPr="00287F12" w:rsidRDefault="00287F12" w:rsidP="00287F12">
      <w:pPr>
        <w:pStyle w:val="StandardWeb"/>
        <w:ind w:right="425"/>
        <w:jc w:val="both"/>
        <w:rPr>
          <w:rFonts w:ascii="Arial" w:hAnsi="Arial" w:cs="Arial"/>
          <w:color w:val="000000"/>
        </w:rPr>
      </w:pPr>
    </w:p>
    <w:p w14:paraId="58525ED2" w14:textId="77777777" w:rsidR="00287F12" w:rsidRPr="00702907" w:rsidRDefault="00287F12" w:rsidP="00287F12">
      <w:pPr>
        <w:pStyle w:val="StandardWeb"/>
        <w:ind w:right="425"/>
        <w:jc w:val="both"/>
        <w:rPr>
          <w:rFonts w:ascii="Arial" w:hAnsi="Arial" w:cs="Arial"/>
          <w:b/>
          <w:color w:val="000000"/>
        </w:rPr>
      </w:pPr>
      <w:r w:rsidRPr="00702907">
        <w:rPr>
          <w:rFonts w:ascii="Arial" w:hAnsi="Arial" w:cs="Arial"/>
          <w:b/>
          <w:color w:val="000000"/>
        </w:rPr>
        <w:t xml:space="preserve">Über die Bad </w:t>
      </w:r>
      <w:proofErr w:type="spellStart"/>
      <w:r w:rsidRPr="00702907">
        <w:rPr>
          <w:rFonts w:ascii="Arial" w:hAnsi="Arial" w:cs="Arial"/>
          <w:b/>
          <w:color w:val="000000"/>
        </w:rPr>
        <w:t>Hindelanger</w:t>
      </w:r>
      <w:proofErr w:type="spellEnd"/>
      <w:r w:rsidRPr="00702907">
        <w:rPr>
          <w:rFonts w:ascii="Arial" w:hAnsi="Arial" w:cs="Arial"/>
          <w:b/>
          <w:color w:val="000000"/>
        </w:rPr>
        <w:t xml:space="preserve"> Berg- und Alpwirtschaft</w:t>
      </w:r>
    </w:p>
    <w:p w14:paraId="5E0A1DB3" w14:textId="6751D8CF" w:rsidR="008877A2" w:rsidRDefault="00287F12" w:rsidP="008877A2">
      <w:pPr>
        <w:pStyle w:val="StandardWeb"/>
        <w:tabs>
          <w:tab w:val="left" w:pos="8505"/>
        </w:tabs>
        <w:ind w:right="567"/>
        <w:jc w:val="both"/>
        <w:rPr>
          <w:rFonts w:ascii="Arial" w:hAnsi="Arial" w:cs="Arial"/>
          <w:color w:val="000000"/>
        </w:rPr>
      </w:pPr>
      <w:r w:rsidRPr="00287F12">
        <w:rPr>
          <w:rFonts w:ascii="Arial" w:hAnsi="Arial" w:cs="Arial"/>
          <w:color w:val="000000"/>
        </w:rPr>
        <w:t>Die Bergkäse- und Alpkäse-Produktion funktioniert se</w:t>
      </w:r>
      <w:r w:rsidR="005F0A3C">
        <w:rPr>
          <w:rFonts w:ascii="Arial" w:hAnsi="Arial" w:cs="Arial"/>
          <w:color w:val="000000"/>
        </w:rPr>
        <w:t xml:space="preserve">it Jahrhunderten nachhaltig </w:t>
      </w:r>
      <w:r w:rsidRPr="00287F12">
        <w:rPr>
          <w:rFonts w:ascii="Arial" w:hAnsi="Arial" w:cs="Arial"/>
          <w:color w:val="000000"/>
        </w:rPr>
        <w:t xml:space="preserve">erfolgreich und </w:t>
      </w:r>
      <w:r w:rsidR="00AE2656">
        <w:rPr>
          <w:rFonts w:ascii="Arial" w:hAnsi="Arial" w:cs="Arial"/>
          <w:color w:val="000000"/>
        </w:rPr>
        <w:t xml:space="preserve">ist für Bad </w:t>
      </w:r>
      <w:proofErr w:type="spellStart"/>
      <w:r w:rsidR="00AE2656">
        <w:rPr>
          <w:rFonts w:ascii="Arial" w:hAnsi="Arial" w:cs="Arial"/>
          <w:color w:val="000000"/>
        </w:rPr>
        <w:t>Hindelang</w:t>
      </w:r>
      <w:proofErr w:type="spellEnd"/>
      <w:r w:rsidR="00AE2656">
        <w:rPr>
          <w:rFonts w:ascii="Arial" w:hAnsi="Arial" w:cs="Arial"/>
          <w:color w:val="000000"/>
        </w:rPr>
        <w:t xml:space="preserve"> die </w:t>
      </w:r>
      <w:proofErr w:type="spellStart"/>
      <w:r w:rsidR="00AE2656">
        <w:rPr>
          <w:rFonts w:ascii="Arial" w:hAnsi="Arial" w:cs="Arial"/>
          <w:color w:val="000000"/>
        </w:rPr>
        <w:t>engst</w:t>
      </w:r>
      <w:r w:rsidRPr="00287F12">
        <w:rPr>
          <w:rFonts w:ascii="Arial" w:hAnsi="Arial" w:cs="Arial"/>
          <w:color w:val="000000"/>
        </w:rPr>
        <w:t>mögliche</w:t>
      </w:r>
      <w:proofErr w:type="spellEnd"/>
      <w:r w:rsidRPr="00287F12">
        <w:rPr>
          <w:rFonts w:ascii="Arial" w:hAnsi="Arial" w:cs="Arial"/>
          <w:color w:val="000000"/>
        </w:rPr>
        <w:t xml:space="preserve"> Kre</w:t>
      </w:r>
      <w:r w:rsidR="005F0A3C">
        <w:rPr>
          <w:rFonts w:ascii="Arial" w:hAnsi="Arial" w:cs="Arial"/>
          <w:color w:val="000000"/>
        </w:rPr>
        <w:t xml:space="preserve">islaufwirtschaft überhaupt. </w:t>
      </w:r>
      <w:proofErr w:type="spellStart"/>
      <w:r w:rsidRPr="00287F12">
        <w:rPr>
          <w:rFonts w:ascii="Arial" w:hAnsi="Arial" w:cs="Arial"/>
          <w:color w:val="000000"/>
        </w:rPr>
        <w:t>Hindelanger</w:t>
      </w:r>
      <w:proofErr w:type="spellEnd"/>
      <w:r w:rsidRPr="00287F12">
        <w:rPr>
          <w:rFonts w:ascii="Arial" w:hAnsi="Arial" w:cs="Arial"/>
          <w:color w:val="000000"/>
        </w:rPr>
        <w:t xml:space="preserve"> Bergbauern und Älp</w:t>
      </w:r>
      <w:r w:rsidR="005F0A3C">
        <w:rPr>
          <w:rFonts w:ascii="Arial" w:hAnsi="Arial" w:cs="Arial"/>
          <w:color w:val="000000"/>
        </w:rPr>
        <w:t xml:space="preserve">ler haben das </w:t>
      </w:r>
      <w:r w:rsidRPr="00287F12">
        <w:rPr>
          <w:rFonts w:ascii="Arial" w:hAnsi="Arial" w:cs="Arial"/>
          <w:color w:val="000000"/>
        </w:rPr>
        <w:t xml:space="preserve">angeeignete Wissen und die damit verbundenen Fähigkeiten in Bezug auf die Natur und die Käseproduktion weiterentwickelt. Einen wertvollen Beitrag zum Erhalt der lokalen Wald- und Forstwirtschaft leisten außerdem die </w:t>
      </w:r>
      <w:proofErr w:type="spellStart"/>
      <w:r w:rsidRPr="00287F12">
        <w:rPr>
          <w:rFonts w:ascii="Arial" w:hAnsi="Arial" w:cs="Arial"/>
          <w:color w:val="000000"/>
        </w:rPr>
        <w:t>Hindelanger</w:t>
      </w:r>
      <w:proofErr w:type="spellEnd"/>
      <w:r w:rsidRPr="00287F12">
        <w:rPr>
          <w:rFonts w:ascii="Arial" w:hAnsi="Arial" w:cs="Arial"/>
          <w:color w:val="000000"/>
        </w:rPr>
        <w:t xml:space="preserve"> Metzgereien und tragen somit ihren Teil zum respektvollen und verantwortungsbewussten Umgang mit Natur und Umwelt bei. </w:t>
      </w:r>
    </w:p>
    <w:p w14:paraId="096BCD4B" w14:textId="77777777" w:rsidR="008877A2" w:rsidRDefault="00287F12" w:rsidP="008877A2">
      <w:pPr>
        <w:pStyle w:val="StandardWeb"/>
        <w:tabs>
          <w:tab w:val="left" w:pos="8505"/>
        </w:tabs>
        <w:ind w:right="567"/>
        <w:jc w:val="both"/>
        <w:rPr>
          <w:rFonts w:ascii="Arial" w:hAnsi="Arial" w:cs="Arial"/>
          <w:color w:val="000000"/>
        </w:rPr>
      </w:pPr>
      <w:r w:rsidRPr="00287F12">
        <w:rPr>
          <w:rFonts w:ascii="Arial" w:hAnsi="Arial" w:cs="Arial"/>
          <w:color w:val="000000"/>
        </w:rPr>
        <w:t xml:space="preserve">Mensch und Natur in Bad </w:t>
      </w:r>
      <w:proofErr w:type="spellStart"/>
      <w:r w:rsidRPr="00287F12">
        <w:rPr>
          <w:rFonts w:ascii="Arial" w:hAnsi="Arial" w:cs="Arial"/>
          <w:color w:val="000000"/>
        </w:rPr>
        <w:t>Hindelang</w:t>
      </w:r>
      <w:proofErr w:type="spellEnd"/>
      <w:r w:rsidRPr="00287F12">
        <w:rPr>
          <w:rFonts w:ascii="Arial" w:hAnsi="Arial" w:cs="Arial"/>
          <w:color w:val="000000"/>
        </w:rPr>
        <w:t xml:space="preserve"> wurden dafür mehrfach ausgezeichnet. 2016 nahm die Deutsche UNESCO-Kommission die Hochalpine Alpwirtschaft in die bundesweite Liste des Immateriellen Kulturerbes als besonders gutes Praxisbeispiel auf. Eine hohe Auszeichnung vor allem für die Bergbauern, die auf den 46 Alpen im Gemeindegebiet auf bis zu 2.200 Metern Höhe ihre anstrengende Arbeit verrichten.</w:t>
      </w:r>
    </w:p>
    <w:p w14:paraId="08EE753A" w14:textId="79988A47" w:rsidR="00B25AAE" w:rsidRPr="00287F12" w:rsidRDefault="00287F12" w:rsidP="008877A2">
      <w:pPr>
        <w:pStyle w:val="StandardWeb"/>
        <w:tabs>
          <w:tab w:val="left" w:pos="8505"/>
        </w:tabs>
        <w:ind w:right="567"/>
        <w:jc w:val="both"/>
        <w:rPr>
          <w:rFonts w:ascii="Arial" w:hAnsi="Arial" w:cs="Arial"/>
          <w:color w:val="000000"/>
        </w:rPr>
      </w:pPr>
      <w:r w:rsidRPr="00287F12">
        <w:rPr>
          <w:rFonts w:ascii="Arial" w:hAnsi="Arial" w:cs="Arial"/>
          <w:color w:val="000000"/>
        </w:rPr>
        <w:t>Innerhalb des Projekts „</w:t>
      </w:r>
      <w:proofErr w:type="spellStart"/>
      <w:r w:rsidRPr="00287F12">
        <w:rPr>
          <w:rFonts w:ascii="Arial" w:hAnsi="Arial" w:cs="Arial"/>
          <w:color w:val="000000"/>
        </w:rPr>
        <w:t>Hindelang</w:t>
      </w:r>
      <w:proofErr w:type="spellEnd"/>
      <w:r w:rsidRPr="00287F12">
        <w:rPr>
          <w:rFonts w:ascii="Arial" w:hAnsi="Arial" w:cs="Arial"/>
          <w:color w:val="000000"/>
        </w:rPr>
        <w:t xml:space="preserve"> Natur und</w:t>
      </w:r>
      <w:r w:rsidR="00BC2AD9">
        <w:rPr>
          <w:rFonts w:ascii="Arial" w:hAnsi="Arial" w:cs="Arial"/>
          <w:color w:val="000000"/>
        </w:rPr>
        <w:t xml:space="preserve"> Kultur“ bewirtschaften 62 </w:t>
      </w:r>
      <w:r w:rsidRPr="00287F12">
        <w:rPr>
          <w:rFonts w:ascii="Arial" w:hAnsi="Arial" w:cs="Arial"/>
          <w:color w:val="000000"/>
        </w:rPr>
        <w:t>Bergbauern ihre alpinen Wiesen nach strengen ökologischen Richtlini</w:t>
      </w:r>
      <w:r w:rsidR="00BC2AD9">
        <w:rPr>
          <w:rFonts w:ascii="Arial" w:hAnsi="Arial" w:cs="Arial"/>
          <w:color w:val="000000"/>
        </w:rPr>
        <w:t xml:space="preserve">en. Diese umfassen den </w:t>
      </w:r>
      <w:r w:rsidRPr="00287F12">
        <w:rPr>
          <w:rFonts w:ascii="Arial" w:hAnsi="Arial" w:cs="Arial"/>
          <w:color w:val="000000"/>
        </w:rPr>
        <w:t>Verzicht auf Kunstdünger sowie die Beschränkung auf maximal eine Kuh pro Hektar. Darüber hinaus werden 90 Prozent des benötigten Futters innerhalb des Gemeindegebietes selbst erzeugt. Auf Gentechnik wird komplett verzichtet</w:t>
      </w:r>
      <w:r w:rsidR="00FC6EEF">
        <w:rPr>
          <w:rFonts w:ascii="Arial" w:hAnsi="Arial" w:cs="Arial"/>
          <w:color w:val="000000"/>
        </w:rPr>
        <w:t>.</w:t>
      </w:r>
      <w:r w:rsidR="00B25AAE">
        <w:rPr>
          <w:rFonts w:ascii="Arial" w:hAnsi="Arial" w:cs="Arial"/>
          <w:color w:val="000000"/>
        </w:rPr>
        <w:t xml:space="preserve"> </w:t>
      </w:r>
      <w:r w:rsidR="003033F2">
        <w:rPr>
          <w:rFonts w:ascii="Arial" w:hAnsi="Arial" w:cs="Arial"/>
          <w:color w:val="000000"/>
        </w:rPr>
        <w:t xml:space="preserve"> </w:t>
      </w:r>
      <w:r w:rsidR="00B25AAE" w:rsidRPr="00287F12">
        <w:rPr>
          <w:rFonts w:ascii="Arial" w:hAnsi="Arial" w:cs="Arial"/>
          <w:color w:val="000000"/>
        </w:rPr>
        <w:t xml:space="preserve"> </w:t>
      </w:r>
    </w:p>
    <w:p w14:paraId="223D4324" w14:textId="31EA69ED" w:rsidR="00287F12" w:rsidRPr="00287F12" w:rsidRDefault="00287F12" w:rsidP="00287F12">
      <w:pPr>
        <w:pStyle w:val="StandardWeb"/>
        <w:ind w:right="425"/>
        <w:jc w:val="both"/>
        <w:rPr>
          <w:rFonts w:ascii="Arial" w:hAnsi="Arial" w:cs="Arial"/>
          <w:color w:val="000000"/>
        </w:rPr>
      </w:pPr>
      <w:r w:rsidRPr="00287F12">
        <w:rPr>
          <w:rFonts w:ascii="Arial" w:hAnsi="Arial" w:cs="Arial"/>
          <w:color w:val="000000"/>
        </w:rPr>
        <w:t xml:space="preserve"> </w:t>
      </w:r>
    </w:p>
    <w:p w14:paraId="2443A396" w14:textId="1FE096AC" w:rsidR="00BB1E83" w:rsidRPr="007F6AEB" w:rsidRDefault="00A97412" w:rsidP="000321C8">
      <w:pPr>
        <w:rPr>
          <w:rFonts w:ascii="Arial" w:hAnsi="Arial" w:cs="Arial"/>
          <w:b/>
        </w:rPr>
      </w:pPr>
      <w:r>
        <w:rPr>
          <w:rFonts w:ascii="Arial" w:hAnsi="Arial" w:cs="Arial"/>
          <w:b/>
        </w:rPr>
        <w:br/>
      </w:r>
      <w:r w:rsidR="00BB1E83" w:rsidRPr="007F6AEB">
        <w:rPr>
          <w:rFonts w:ascii="Arial" w:hAnsi="Arial" w:cs="Arial"/>
          <w:b/>
        </w:rPr>
        <w:t xml:space="preserve">Mediendownload </w:t>
      </w:r>
    </w:p>
    <w:p w14:paraId="51E78543" w14:textId="77777777" w:rsidR="00BB1E83" w:rsidRPr="007F6AEB" w:rsidRDefault="00BB1E83" w:rsidP="000321C8">
      <w:pPr>
        <w:rPr>
          <w:rFonts w:ascii="Arial" w:hAnsi="Arial" w:cs="Arial"/>
          <w:b/>
        </w:rPr>
      </w:pPr>
      <w:r w:rsidRPr="007F6AEB">
        <w:rPr>
          <w:rFonts w:ascii="Arial" w:hAnsi="Arial" w:cs="Arial"/>
          <w:b/>
        </w:rPr>
        <w:t xml:space="preserve">Pressetext + Pressefotos </w:t>
      </w:r>
    </w:p>
    <w:p w14:paraId="64B27658" w14:textId="5A126547" w:rsidR="0020289D" w:rsidRPr="00335C1A" w:rsidRDefault="005C40E8" w:rsidP="00335C1A">
      <w:pPr>
        <w:ind w:right="425"/>
        <w:rPr>
          <w:rFonts w:ascii="Arial" w:hAnsi="Arial" w:cs="Arial"/>
          <w:b/>
          <w:lang w:eastAsia="en-US"/>
        </w:rPr>
      </w:pPr>
      <w:r w:rsidRPr="00923C79">
        <w:rPr>
          <w:rFonts w:ascii="Arial" w:hAnsi="Arial"/>
        </w:rPr>
        <w:t>www.denkinger-pr.de/blog-news/bad-hindelang-gibt-erstmals-genusskalender-heraus</w:t>
      </w:r>
      <w:r w:rsidR="00917051">
        <w:br/>
      </w:r>
      <w:r w:rsidR="00776025">
        <w:rPr>
          <w:bCs/>
        </w:rPr>
        <w:br/>
      </w:r>
      <w:r w:rsidR="00CD653E">
        <w:rPr>
          <w:rFonts w:ascii="Arial" w:hAnsi="Arial" w:cs="Arial"/>
          <w:b/>
          <w:lang w:eastAsia="en-US"/>
        </w:rPr>
        <w:t>Bildunter</w:t>
      </w:r>
      <w:r w:rsidR="00EA1432">
        <w:rPr>
          <w:rFonts w:ascii="Arial" w:hAnsi="Arial" w:cs="Arial"/>
          <w:b/>
          <w:lang w:eastAsia="en-US"/>
        </w:rPr>
        <w:t>schriften</w:t>
      </w:r>
      <w:r w:rsidR="00335C1A">
        <w:rPr>
          <w:rFonts w:ascii="Arial" w:hAnsi="Arial" w:cs="Arial"/>
          <w:b/>
          <w:lang w:eastAsia="en-US"/>
        </w:rPr>
        <w:br/>
      </w:r>
      <w:r w:rsidR="0020289D">
        <w:rPr>
          <w:rFonts w:ascii="Arial" w:hAnsi="Arial" w:cs="Arial"/>
          <w:b/>
          <w:lang w:eastAsia="en-US"/>
        </w:rPr>
        <w:t>genusskalender</w:t>
      </w:r>
      <w:r w:rsidR="0020289D" w:rsidRPr="00D17677">
        <w:rPr>
          <w:rFonts w:ascii="Arial" w:hAnsi="Arial" w:cs="Arial"/>
          <w:b/>
          <w:lang w:eastAsia="en-US"/>
        </w:rPr>
        <w:t>_</w:t>
      </w:r>
      <w:r w:rsidR="00335C1A">
        <w:rPr>
          <w:rFonts w:ascii="Arial" w:hAnsi="Arial" w:cs="Arial"/>
          <w:b/>
          <w:lang w:eastAsia="en-US"/>
        </w:rPr>
        <w:t>01</w:t>
      </w:r>
      <w:r w:rsidR="0020289D" w:rsidRPr="00D17677">
        <w:rPr>
          <w:rFonts w:ascii="Arial" w:hAnsi="Arial" w:cs="Arial"/>
          <w:b/>
          <w:lang w:eastAsia="en-US"/>
        </w:rPr>
        <w:t>.</w:t>
      </w:r>
      <w:r w:rsidR="0020289D">
        <w:rPr>
          <w:rFonts w:ascii="Arial" w:hAnsi="Arial" w:cs="Arial"/>
          <w:b/>
          <w:lang w:eastAsia="en-US"/>
        </w:rPr>
        <w:t xml:space="preserve">jpg </w:t>
      </w:r>
      <w:r w:rsidR="0020289D" w:rsidRPr="00901F54">
        <w:rPr>
          <w:rFonts w:ascii="Arial" w:hAnsi="Arial" w:cs="Arial"/>
          <w:lang w:eastAsia="en-US"/>
        </w:rPr>
        <w:br/>
      </w:r>
      <w:r w:rsidR="0020289D" w:rsidRPr="000E6F38">
        <w:rPr>
          <w:rFonts w:ascii="Arial" w:hAnsi="Arial" w:cs="Arial"/>
          <w:color w:val="000000"/>
        </w:rPr>
        <w:t xml:space="preserve">Bad </w:t>
      </w:r>
      <w:proofErr w:type="spellStart"/>
      <w:r w:rsidR="0020289D" w:rsidRPr="000E6F38">
        <w:rPr>
          <w:rFonts w:ascii="Arial" w:hAnsi="Arial" w:cs="Arial"/>
          <w:color w:val="000000"/>
        </w:rPr>
        <w:t>Hindelang</w:t>
      </w:r>
      <w:proofErr w:type="spellEnd"/>
      <w:r w:rsidR="0020289D" w:rsidRPr="000E6F38">
        <w:rPr>
          <w:rFonts w:ascii="Arial" w:hAnsi="Arial" w:cs="Arial"/>
          <w:color w:val="000000"/>
        </w:rPr>
        <w:t xml:space="preserve"> </w:t>
      </w:r>
      <w:r w:rsidR="0020289D">
        <w:rPr>
          <w:rFonts w:ascii="Arial" w:hAnsi="Arial" w:cs="Arial"/>
          <w:color w:val="000000"/>
        </w:rPr>
        <w:t xml:space="preserve">hat 2019 erstmals einen „Genusskalender“ herausgegeben. </w:t>
      </w:r>
      <w:r w:rsidR="0020289D" w:rsidRPr="00287F12">
        <w:rPr>
          <w:rFonts w:ascii="Arial" w:hAnsi="Arial" w:cs="Arial"/>
          <w:color w:val="000000"/>
        </w:rPr>
        <w:t>Freizeitanbieter, Einzelhändler und Gastronomiebetriebe offe</w:t>
      </w:r>
      <w:r w:rsidR="0020289D">
        <w:rPr>
          <w:rFonts w:ascii="Arial" w:hAnsi="Arial" w:cs="Arial"/>
          <w:color w:val="000000"/>
        </w:rPr>
        <w:t xml:space="preserve">rieren darin auch kulinarische Spezialitäten, die </w:t>
      </w:r>
      <w:proofErr w:type="spellStart"/>
      <w:r w:rsidR="0020289D">
        <w:rPr>
          <w:rFonts w:ascii="Arial" w:hAnsi="Arial" w:cs="Arial"/>
          <w:color w:val="000000"/>
        </w:rPr>
        <w:t>die</w:t>
      </w:r>
      <w:proofErr w:type="spellEnd"/>
      <w:r w:rsidR="0020289D">
        <w:rPr>
          <w:rFonts w:ascii="Arial" w:hAnsi="Arial" w:cs="Arial"/>
          <w:color w:val="000000"/>
        </w:rPr>
        <w:t xml:space="preserve"> </w:t>
      </w:r>
      <w:proofErr w:type="spellStart"/>
      <w:r w:rsidR="0020289D" w:rsidRPr="00287F12">
        <w:rPr>
          <w:rFonts w:ascii="Arial" w:hAnsi="Arial" w:cs="Arial"/>
          <w:color w:val="000000"/>
        </w:rPr>
        <w:t>Hindelanger</w:t>
      </w:r>
      <w:proofErr w:type="spellEnd"/>
      <w:r w:rsidR="0020289D" w:rsidRPr="00287F12">
        <w:rPr>
          <w:rFonts w:ascii="Arial" w:hAnsi="Arial" w:cs="Arial"/>
          <w:color w:val="000000"/>
        </w:rPr>
        <w:t xml:space="preserve"> Berglandwirtschaft und Alpwirtschaft</w:t>
      </w:r>
      <w:r w:rsidR="0020289D">
        <w:rPr>
          <w:rFonts w:ascii="Arial" w:hAnsi="Arial" w:cs="Arial"/>
          <w:color w:val="000000"/>
        </w:rPr>
        <w:t xml:space="preserve"> </w:t>
      </w:r>
      <w:r w:rsidR="0020289D" w:rsidRPr="00287F12">
        <w:rPr>
          <w:rFonts w:ascii="Arial" w:hAnsi="Arial" w:cs="Arial"/>
          <w:color w:val="000000"/>
        </w:rPr>
        <w:t xml:space="preserve">hervorbringt – </w:t>
      </w:r>
      <w:r w:rsidR="0020289D">
        <w:rPr>
          <w:rFonts w:ascii="Arial" w:hAnsi="Arial" w:cs="Arial"/>
          <w:color w:val="000000"/>
        </w:rPr>
        <w:t xml:space="preserve">zum Beispiel den für Allgäuer </w:t>
      </w:r>
      <w:proofErr w:type="spellStart"/>
      <w:r w:rsidR="0020289D">
        <w:rPr>
          <w:rFonts w:ascii="Arial" w:hAnsi="Arial" w:cs="Arial"/>
          <w:color w:val="000000"/>
        </w:rPr>
        <w:t>Kässpatzen</w:t>
      </w:r>
      <w:proofErr w:type="spellEnd"/>
      <w:r w:rsidR="0020289D">
        <w:rPr>
          <w:rFonts w:ascii="Arial" w:hAnsi="Arial" w:cs="Arial"/>
          <w:color w:val="000000"/>
        </w:rPr>
        <w:t xml:space="preserve"> verwendeten Bergkäse. Foto: Bad </w:t>
      </w:r>
      <w:proofErr w:type="spellStart"/>
      <w:r w:rsidR="0020289D">
        <w:rPr>
          <w:rFonts w:ascii="Arial" w:hAnsi="Arial" w:cs="Arial"/>
          <w:color w:val="000000"/>
        </w:rPr>
        <w:t>Hindelang</w:t>
      </w:r>
      <w:proofErr w:type="spellEnd"/>
      <w:r w:rsidR="0020289D">
        <w:rPr>
          <w:rFonts w:ascii="Arial" w:hAnsi="Arial" w:cs="Arial"/>
          <w:color w:val="000000"/>
        </w:rPr>
        <w:t xml:space="preserve"> Tourismus/Wolfgang B. Kleiner</w:t>
      </w:r>
    </w:p>
    <w:p w14:paraId="2DE5CE58" w14:textId="77777777" w:rsidR="0020289D" w:rsidRDefault="0020289D" w:rsidP="00B25AAE">
      <w:pPr>
        <w:tabs>
          <w:tab w:val="left" w:pos="8222"/>
        </w:tabs>
        <w:rPr>
          <w:rFonts w:ascii="Arial" w:hAnsi="Arial" w:cs="Arial"/>
          <w:color w:val="000000"/>
        </w:rPr>
      </w:pPr>
    </w:p>
    <w:p w14:paraId="51CE5EF7" w14:textId="1BC9FA26" w:rsidR="00947807" w:rsidRPr="00E96163" w:rsidRDefault="0020289D" w:rsidP="00137C7D">
      <w:pPr>
        <w:tabs>
          <w:tab w:val="left" w:pos="8222"/>
        </w:tabs>
        <w:ind w:right="426"/>
        <w:rPr>
          <w:rFonts w:ascii="Arial" w:hAnsi="Arial" w:cs="Arial"/>
          <w:color w:val="000000"/>
        </w:rPr>
      </w:pPr>
      <w:r>
        <w:rPr>
          <w:rFonts w:ascii="Arial" w:hAnsi="Arial" w:cs="Arial"/>
          <w:b/>
          <w:lang w:eastAsia="en-US"/>
        </w:rPr>
        <w:t>genusskalender</w:t>
      </w:r>
      <w:r w:rsidRPr="00D17677">
        <w:rPr>
          <w:rFonts w:ascii="Arial" w:hAnsi="Arial" w:cs="Arial"/>
          <w:b/>
          <w:lang w:eastAsia="en-US"/>
        </w:rPr>
        <w:t>_</w:t>
      </w:r>
      <w:r w:rsidR="00335C1A">
        <w:rPr>
          <w:rFonts w:ascii="Arial" w:hAnsi="Arial" w:cs="Arial"/>
          <w:b/>
          <w:lang w:eastAsia="en-US"/>
        </w:rPr>
        <w:t>02</w:t>
      </w:r>
      <w:r w:rsidRPr="00D17677">
        <w:rPr>
          <w:rFonts w:ascii="Arial" w:hAnsi="Arial" w:cs="Arial"/>
          <w:b/>
          <w:lang w:eastAsia="en-US"/>
        </w:rPr>
        <w:t>.</w:t>
      </w:r>
      <w:r>
        <w:rPr>
          <w:rFonts w:ascii="Arial" w:hAnsi="Arial" w:cs="Arial"/>
          <w:b/>
          <w:lang w:eastAsia="en-US"/>
        </w:rPr>
        <w:t xml:space="preserve">jpg </w:t>
      </w:r>
      <w:r w:rsidRPr="00901F54">
        <w:rPr>
          <w:rFonts w:ascii="Arial" w:hAnsi="Arial" w:cs="Arial"/>
          <w:lang w:eastAsia="en-US"/>
        </w:rPr>
        <w:br/>
      </w:r>
      <w:r w:rsidRPr="000E6F38">
        <w:rPr>
          <w:rFonts w:ascii="Arial" w:hAnsi="Arial" w:cs="Arial"/>
          <w:color w:val="000000"/>
        </w:rPr>
        <w:t xml:space="preserve">Bad </w:t>
      </w:r>
      <w:proofErr w:type="spellStart"/>
      <w:r w:rsidRPr="000E6F38">
        <w:rPr>
          <w:rFonts w:ascii="Arial" w:hAnsi="Arial" w:cs="Arial"/>
          <w:color w:val="000000"/>
        </w:rPr>
        <w:t>Hindelang</w:t>
      </w:r>
      <w:proofErr w:type="spellEnd"/>
      <w:r w:rsidRPr="000E6F38">
        <w:rPr>
          <w:rFonts w:ascii="Arial" w:hAnsi="Arial" w:cs="Arial"/>
          <w:color w:val="000000"/>
        </w:rPr>
        <w:t xml:space="preserve"> </w:t>
      </w:r>
      <w:r>
        <w:rPr>
          <w:rFonts w:ascii="Arial" w:hAnsi="Arial" w:cs="Arial"/>
          <w:color w:val="000000"/>
        </w:rPr>
        <w:t xml:space="preserve">hat 2019 erstmals einen „Genusskalender“ herausgegeben. </w:t>
      </w:r>
      <w:r w:rsidR="00796B00">
        <w:rPr>
          <w:rFonts w:ascii="Arial" w:hAnsi="Arial" w:cs="Arial"/>
          <w:color w:val="000000"/>
        </w:rPr>
        <w:t>In der Broschüre finden sich auch verschiedene Massage</w:t>
      </w:r>
      <w:r w:rsidR="00414118">
        <w:rPr>
          <w:rFonts w:ascii="Arial" w:hAnsi="Arial" w:cs="Arial"/>
          <w:color w:val="000000"/>
        </w:rPr>
        <w:t>-Angebote</w:t>
      </w:r>
      <w:r>
        <w:rPr>
          <w:rFonts w:ascii="Arial" w:hAnsi="Arial" w:cs="Arial"/>
          <w:color w:val="000000"/>
        </w:rPr>
        <w:t>.</w:t>
      </w:r>
      <w:r>
        <w:rPr>
          <w:rFonts w:ascii="Arial" w:hAnsi="Arial" w:cs="Arial"/>
          <w:color w:val="000000"/>
        </w:rPr>
        <w:br/>
        <w:t xml:space="preserve">Foto: Bad </w:t>
      </w:r>
      <w:proofErr w:type="spellStart"/>
      <w:r>
        <w:rPr>
          <w:rFonts w:ascii="Arial" w:hAnsi="Arial" w:cs="Arial"/>
          <w:color w:val="000000"/>
        </w:rPr>
        <w:t>Hindelang</w:t>
      </w:r>
      <w:proofErr w:type="spellEnd"/>
      <w:r>
        <w:rPr>
          <w:rFonts w:ascii="Arial" w:hAnsi="Arial" w:cs="Arial"/>
          <w:color w:val="000000"/>
        </w:rPr>
        <w:t xml:space="preserve"> Tourismus/Wolfgang B. Kleiner  </w:t>
      </w:r>
      <w:r>
        <w:rPr>
          <w:rFonts w:ascii="Arial" w:hAnsi="Arial" w:cs="Arial"/>
          <w:b/>
          <w:shd w:val="clear" w:color="auto" w:fill="FFFFFF"/>
        </w:rPr>
        <w:t xml:space="preserve">  </w:t>
      </w:r>
      <w:r w:rsidR="00455BBD">
        <w:rPr>
          <w:rFonts w:ascii="Arial" w:hAnsi="Arial" w:cs="Arial"/>
          <w:color w:val="000000"/>
        </w:rPr>
        <w:t xml:space="preserve"> </w:t>
      </w:r>
    </w:p>
    <w:p w14:paraId="5E32B142" w14:textId="77777777" w:rsidR="008C2D98" w:rsidRDefault="00455BBD" w:rsidP="008C2D98">
      <w:pPr>
        <w:tabs>
          <w:tab w:val="left" w:pos="8222"/>
        </w:tabs>
        <w:ind w:right="426"/>
        <w:rPr>
          <w:rFonts w:ascii="Arial" w:hAnsi="Arial" w:cs="Arial"/>
          <w:color w:val="000000"/>
        </w:rPr>
      </w:pPr>
      <w:r>
        <w:rPr>
          <w:rFonts w:ascii="Arial" w:hAnsi="Arial" w:cs="Arial"/>
          <w:b/>
          <w:lang w:eastAsia="en-US"/>
        </w:rPr>
        <w:br/>
      </w:r>
      <w:r w:rsidR="000E6F38">
        <w:rPr>
          <w:rFonts w:ascii="Arial" w:hAnsi="Arial" w:cs="Arial"/>
          <w:b/>
          <w:lang w:eastAsia="en-US"/>
        </w:rPr>
        <w:t>genusskalender</w:t>
      </w:r>
      <w:r w:rsidR="00D17677" w:rsidRPr="00D17677">
        <w:rPr>
          <w:rFonts w:ascii="Arial" w:hAnsi="Arial" w:cs="Arial"/>
          <w:b/>
          <w:lang w:eastAsia="en-US"/>
        </w:rPr>
        <w:t>_</w:t>
      </w:r>
      <w:r w:rsidR="00335C1A">
        <w:rPr>
          <w:rFonts w:ascii="Arial" w:hAnsi="Arial" w:cs="Arial"/>
          <w:b/>
          <w:lang w:eastAsia="en-US"/>
        </w:rPr>
        <w:t>03</w:t>
      </w:r>
      <w:r w:rsidR="00D17677" w:rsidRPr="00D17677">
        <w:rPr>
          <w:rFonts w:ascii="Arial" w:hAnsi="Arial" w:cs="Arial"/>
          <w:b/>
          <w:lang w:eastAsia="en-US"/>
        </w:rPr>
        <w:t>.jpg</w:t>
      </w:r>
      <w:r w:rsidR="000E6F38">
        <w:rPr>
          <w:rFonts w:ascii="Arial" w:hAnsi="Arial" w:cs="Arial"/>
          <w:b/>
          <w:lang w:eastAsia="en-US"/>
        </w:rPr>
        <w:t xml:space="preserve"> + genusskalender</w:t>
      </w:r>
      <w:r w:rsidR="000E6F38" w:rsidRPr="00D17677">
        <w:rPr>
          <w:rFonts w:ascii="Arial" w:hAnsi="Arial" w:cs="Arial"/>
          <w:b/>
          <w:lang w:eastAsia="en-US"/>
        </w:rPr>
        <w:t>_</w:t>
      </w:r>
      <w:r w:rsidR="00335C1A">
        <w:rPr>
          <w:rFonts w:ascii="Arial" w:hAnsi="Arial" w:cs="Arial"/>
          <w:b/>
          <w:lang w:eastAsia="en-US"/>
        </w:rPr>
        <w:t>04</w:t>
      </w:r>
      <w:r w:rsidR="000E6F38" w:rsidRPr="00D17677">
        <w:rPr>
          <w:rFonts w:ascii="Arial" w:hAnsi="Arial" w:cs="Arial"/>
          <w:b/>
          <w:lang w:eastAsia="en-US"/>
        </w:rPr>
        <w:t>.jpg</w:t>
      </w:r>
      <w:r w:rsidR="00D17677" w:rsidRPr="00901F54">
        <w:rPr>
          <w:rFonts w:ascii="Arial" w:hAnsi="Arial" w:cs="Arial"/>
          <w:lang w:eastAsia="en-US"/>
        </w:rPr>
        <w:br/>
      </w:r>
      <w:r w:rsidR="000E6F38" w:rsidRPr="000E6F38">
        <w:rPr>
          <w:rFonts w:ascii="Arial" w:hAnsi="Arial" w:cs="Arial"/>
          <w:color w:val="000000"/>
        </w:rPr>
        <w:t xml:space="preserve">Bad </w:t>
      </w:r>
      <w:proofErr w:type="spellStart"/>
      <w:r w:rsidR="000E6F38" w:rsidRPr="000E6F38">
        <w:rPr>
          <w:rFonts w:ascii="Arial" w:hAnsi="Arial" w:cs="Arial"/>
          <w:color w:val="000000"/>
        </w:rPr>
        <w:t>Hindelang</w:t>
      </w:r>
      <w:proofErr w:type="spellEnd"/>
      <w:r w:rsidR="000E6F38" w:rsidRPr="000E6F38">
        <w:rPr>
          <w:rFonts w:ascii="Arial" w:hAnsi="Arial" w:cs="Arial"/>
          <w:color w:val="000000"/>
        </w:rPr>
        <w:t xml:space="preserve"> </w:t>
      </w:r>
      <w:r w:rsidR="00EE0255">
        <w:rPr>
          <w:rFonts w:ascii="Arial" w:hAnsi="Arial" w:cs="Arial"/>
          <w:color w:val="000000"/>
        </w:rPr>
        <w:t xml:space="preserve">hat 2019 </w:t>
      </w:r>
      <w:r w:rsidR="00E864B5">
        <w:rPr>
          <w:rFonts w:ascii="Arial" w:hAnsi="Arial" w:cs="Arial"/>
          <w:color w:val="000000"/>
        </w:rPr>
        <w:t>erstmals einen „Genusskalender“ herausgegeben.</w:t>
      </w:r>
      <w:r w:rsidR="00EE0255">
        <w:rPr>
          <w:rFonts w:ascii="Arial" w:hAnsi="Arial" w:cs="Arial"/>
          <w:color w:val="000000"/>
        </w:rPr>
        <w:t xml:space="preserve"> </w:t>
      </w:r>
      <w:r w:rsidR="00EE0255" w:rsidRPr="00287F12">
        <w:rPr>
          <w:rFonts w:ascii="Arial" w:hAnsi="Arial" w:cs="Arial"/>
          <w:color w:val="000000"/>
        </w:rPr>
        <w:t>Freizeitanbieter, Einzelhändler und Gastronomiebetriebe offe</w:t>
      </w:r>
      <w:r w:rsidR="00EE0255">
        <w:rPr>
          <w:rFonts w:ascii="Arial" w:hAnsi="Arial" w:cs="Arial"/>
          <w:color w:val="000000"/>
        </w:rPr>
        <w:t xml:space="preserve">rieren darin auch kulinarische Spezialitäten, die </w:t>
      </w:r>
      <w:proofErr w:type="spellStart"/>
      <w:r w:rsidR="00EE0255">
        <w:rPr>
          <w:rFonts w:ascii="Arial" w:hAnsi="Arial" w:cs="Arial"/>
          <w:color w:val="000000"/>
        </w:rPr>
        <w:t>die</w:t>
      </w:r>
      <w:proofErr w:type="spellEnd"/>
      <w:r w:rsidR="00EE0255">
        <w:rPr>
          <w:rFonts w:ascii="Arial" w:hAnsi="Arial" w:cs="Arial"/>
          <w:color w:val="000000"/>
        </w:rPr>
        <w:t xml:space="preserve"> </w:t>
      </w:r>
      <w:proofErr w:type="spellStart"/>
      <w:r w:rsidR="00EE0255" w:rsidRPr="00287F12">
        <w:rPr>
          <w:rFonts w:ascii="Arial" w:hAnsi="Arial" w:cs="Arial"/>
          <w:color w:val="000000"/>
        </w:rPr>
        <w:t>Hindelanger</w:t>
      </w:r>
      <w:proofErr w:type="spellEnd"/>
      <w:r w:rsidR="00EE0255" w:rsidRPr="00287F12">
        <w:rPr>
          <w:rFonts w:ascii="Arial" w:hAnsi="Arial" w:cs="Arial"/>
          <w:color w:val="000000"/>
        </w:rPr>
        <w:t xml:space="preserve"> Berglandwirtschaft und Alpwirtschaft</w:t>
      </w:r>
      <w:r w:rsidR="00F95A8E">
        <w:rPr>
          <w:rFonts w:ascii="Arial" w:hAnsi="Arial" w:cs="Arial"/>
          <w:color w:val="000000"/>
        </w:rPr>
        <w:t xml:space="preserve"> (Bild)</w:t>
      </w:r>
      <w:r w:rsidR="00185314">
        <w:rPr>
          <w:rFonts w:ascii="Arial" w:hAnsi="Arial" w:cs="Arial"/>
          <w:color w:val="000000"/>
        </w:rPr>
        <w:t xml:space="preserve"> he</w:t>
      </w:r>
      <w:r w:rsidR="00947807">
        <w:rPr>
          <w:rFonts w:ascii="Arial" w:hAnsi="Arial" w:cs="Arial"/>
          <w:color w:val="000000"/>
        </w:rPr>
        <w:t>r</w:t>
      </w:r>
      <w:r w:rsidR="00185314">
        <w:rPr>
          <w:rFonts w:ascii="Arial" w:hAnsi="Arial" w:cs="Arial"/>
          <w:color w:val="000000"/>
        </w:rPr>
        <w:t xml:space="preserve">vorbringt. </w:t>
      </w:r>
    </w:p>
    <w:p w14:paraId="0C579E31" w14:textId="59C71F7F" w:rsidR="00335C1A" w:rsidRPr="008C2D98" w:rsidRDefault="00EE0255" w:rsidP="008C2D98">
      <w:pPr>
        <w:tabs>
          <w:tab w:val="left" w:pos="8222"/>
        </w:tabs>
        <w:ind w:right="426"/>
        <w:rPr>
          <w:rFonts w:ascii="Arial" w:hAnsi="Arial" w:cs="Arial"/>
          <w:color w:val="000000"/>
        </w:rPr>
      </w:pPr>
      <w:r>
        <w:rPr>
          <w:rFonts w:ascii="Arial" w:hAnsi="Arial" w:cs="Arial"/>
          <w:color w:val="000000"/>
        </w:rPr>
        <w:t xml:space="preserve">Foto: Bad </w:t>
      </w:r>
      <w:proofErr w:type="spellStart"/>
      <w:r>
        <w:rPr>
          <w:rFonts w:ascii="Arial" w:hAnsi="Arial" w:cs="Arial"/>
          <w:color w:val="000000"/>
        </w:rPr>
        <w:t>Hindelang</w:t>
      </w:r>
      <w:proofErr w:type="spellEnd"/>
      <w:r>
        <w:rPr>
          <w:rFonts w:ascii="Arial" w:hAnsi="Arial" w:cs="Arial"/>
          <w:color w:val="000000"/>
        </w:rPr>
        <w:t xml:space="preserve"> Tourismus/Wolfgang B. Kleiner </w:t>
      </w:r>
      <w:r w:rsidR="0038578B">
        <w:rPr>
          <w:rFonts w:ascii="Arial" w:hAnsi="Arial" w:cs="Arial"/>
          <w:color w:val="000000"/>
        </w:rPr>
        <w:t xml:space="preserve"> </w:t>
      </w:r>
      <w:r w:rsidR="0038578B">
        <w:rPr>
          <w:rFonts w:ascii="Arial" w:hAnsi="Arial" w:cs="Arial"/>
          <w:b/>
          <w:shd w:val="clear" w:color="auto" w:fill="FFFFFF"/>
        </w:rPr>
        <w:t xml:space="preserve"> </w:t>
      </w:r>
      <w:r w:rsidR="00335C1A">
        <w:rPr>
          <w:rFonts w:ascii="Arial" w:hAnsi="Arial" w:cs="Arial"/>
          <w:b/>
          <w:shd w:val="clear" w:color="auto" w:fill="FFFFFF"/>
        </w:rPr>
        <w:br/>
      </w:r>
      <w:r w:rsidR="00335C1A">
        <w:rPr>
          <w:rFonts w:ascii="Arial" w:hAnsi="Arial" w:cs="Arial"/>
          <w:b/>
          <w:shd w:val="clear" w:color="auto" w:fill="FFFFFF"/>
        </w:rPr>
        <w:br/>
      </w:r>
      <w:r w:rsidR="00335C1A">
        <w:rPr>
          <w:rFonts w:ascii="Arial" w:hAnsi="Arial" w:cs="Arial"/>
          <w:b/>
          <w:lang w:eastAsia="en-US"/>
        </w:rPr>
        <w:t>genusskalender</w:t>
      </w:r>
      <w:r w:rsidR="00335C1A" w:rsidRPr="00D17677">
        <w:rPr>
          <w:rFonts w:ascii="Arial" w:hAnsi="Arial" w:cs="Arial"/>
          <w:b/>
          <w:lang w:eastAsia="en-US"/>
        </w:rPr>
        <w:t>_</w:t>
      </w:r>
      <w:r w:rsidR="00335C1A">
        <w:rPr>
          <w:rFonts w:ascii="Arial" w:hAnsi="Arial" w:cs="Arial"/>
          <w:b/>
          <w:lang w:eastAsia="en-US"/>
        </w:rPr>
        <w:t>05</w:t>
      </w:r>
      <w:r w:rsidR="00335C1A" w:rsidRPr="00D17677">
        <w:rPr>
          <w:rFonts w:ascii="Arial" w:hAnsi="Arial" w:cs="Arial"/>
          <w:b/>
          <w:lang w:eastAsia="en-US"/>
        </w:rPr>
        <w:t>.</w:t>
      </w:r>
      <w:r w:rsidR="00335C1A">
        <w:rPr>
          <w:rFonts w:ascii="Arial" w:hAnsi="Arial" w:cs="Arial"/>
          <w:b/>
          <w:lang w:eastAsia="en-US"/>
        </w:rPr>
        <w:t xml:space="preserve">jpg </w:t>
      </w:r>
      <w:r w:rsidR="00335C1A" w:rsidRPr="00901F54">
        <w:rPr>
          <w:rFonts w:ascii="Arial" w:hAnsi="Arial" w:cs="Arial"/>
          <w:lang w:eastAsia="en-US"/>
        </w:rPr>
        <w:br/>
      </w:r>
      <w:r w:rsidR="00335C1A" w:rsidRPr="000E6F38">
        <w:rPr>
          <w:rFonts w:ascii="Arial" w:hAnsi="Arial" w:cs="Arial"/>
          <w:color w:val="000000"/>
        </w:rPr>
        <w:t xml:space="preserve">Bad </w:t>
      </w:r>
      <w:proofErr w:type="spellStart"/>
      <w:r w:rsidR="00335C1A" w:rsidRPr="000E6F38">
        <w:rPr>
          <w:rFonts w:ascii="Arial" w:hAnsi="Arial" w:cs="Arial"/>
          <w:color w:val="000000"/>
        </w:rPr>
        <w:t>Hindelang</w:t>
      </w:r>
      <w:proofErr w:type="spellEnd"/>
      <w:r w:rsidR="00335C1A" w:rsidRPr="000E6F38">
        <w:rPr>
          <w:rFonts w:ascii="Arial" w:hAnsi="Arial" w:cs="Arial"/>
          <w:color w:val="000000"/>
        </w:rPr>
        <w:t xml:space="preserve"> </w:t>
      </w:r>
      <w:r w:rsidR="00335C1A">
        <w:rPr>
          <w:rFonts w:ascii="Arial" w:hAnsi="Arial" w:cs="Arial"/>
          <w:color w:val="000000"/>
        </w:rPr>
        <w:t xml:space="preserve">hat 2019 erstmals einen „Genusskalender“ herausgegeben. </w:t>
      </w:r>
      <w:r w:rsidR="00335C1A" w:rsidRPr="00287F12">
        <w:rPr>
          <w:rFonts w:ascii="Arial" w:hAnsi="Arial" w:cs="Arial"/>
          <w:color w:val="000000"/>
        </w:rPr>
        <w:t>Freizeitanbieter, Einzelhändler und Gastronomiebetriebe offe</w:t>
      </w:r>
      <w:r w:rsidR="00335C1A">
        <w:rPr>
          <w:rFonts w:ascii="Arial" w:hAnsi="Arial" w:cs="Arial"/>
          <w:color w:val="000000"/>
        </w:rPr>
        <w:t xml:space="preserve">rieren darin auch kulinarische Spezialitäten, die </w:t>
      </w:r>
      <w:proofErr w:type="spellStart"/>
      <w:r w:rsidR="00335C1A">
        <w:rPr>
          <w:rFonts w:ascii="Arial" w:hAnsi="Arial" w:cs="Arial"/>
          <w:color w:val="000000"/>
        </w:rPr>
        <w:t>die</w:t>
      </w:r>
      <w:proofErr w:type="spellEnd"/>
      <w:r w:rsidR="00335C1A">
        <w:rPr>
          <w:rFonts w:ascii="Arial" w:hAnsi="Arial" w:cs="Arial"/>
          <w:color w:val="000000"/>
        </w:rPr>
        <w:t xml:space="preserve"> </w:t>
      </w:r>
      <w:proofErr w:type="spellStart"/>
      <w:r w:rsidR="00335C1A" w:rsidRPr="00287F12">
        <w:rPr>
          <w:rFonts w:ascii="Arial" w:hAnsi="Arial" w:cs="Arial"/>
          <w:color w:val="000000"/>
        </w:rPr>
        <w:t>Hindelanger</w:t>
      </w:r>
      <w:proofErr w:type="spellEnd"/>
      <w:r w:rsidR="00335C1A" w:rsidRPr="00287F12">
        <w:rPr>
          <w:rFonts w:ascii="Arial" w:hAnsi="Arial" w:cs="Arial"/>
          <w:color w:val="000000"/>
        </w:rPr>
        <w:t xml:space="preserve"> Berglandwirtschaft und Alpwirtschaft</w:t>
      </w:r>
      <w:r w:rsidR="00335C1A">
        <w:rPr>
          <w:rFonts w:ascii="Arial" w:hAnsi="Arial" w:cs="Arial"/>
          <w:color w:val="000000"/>
        </w:rPr>
        <w:t xml:space="preserve"> </w:t>
      </w:r>
      <w:r w:rsidR="00335C1A" w:rsidRPr="00287F12">
        <w:rPr>
          <w:rFonts w:ascii="Arial" w:hAnsi="Arial" w:cs="Arial"/>
          <w:color w:val="000000"/>
        </w:rPr>
        <w:t xml:space="preserve">hervorbringt – </w:t>
      </w:r>
      <w:r w:rsidR="00335C1A">
        <w:rPr>
          <w:rFonts w:ascii="Arial" w:hAnsi="Arial" w:cs="Arial"/>
          <w:color w:val="000000"/>
        </w:rPr>
        <w:t xml:space="preserve">zum Beispiel heimische Käse- und Wurstspezialitäten. Foto: Bad </w:t>
      </w:r>
      <w:proofErr w:type="spellStart"/>
      <w:r w:rsidR="00335C1A">
        <w:rPr>
          <w:rFonts w:ascii="Arial" w:hAnsi="Arial" w:cs="Arial"/>
          <w:color w:val="000000"/>
        </w:rPr>
        <w:t>Hindelang</w:t>
      </w:r>
      <w:proofErr w:type="spellEnd"/>
      <w:r w:rsidR="00335C1A">
        <w:rPr>
          <w:rFonts w:ascii="Arial" w:hAnsi="Arial" w:cs="Arial"/>
          <w:color w:val="000000"/>
        </w:rPr>
        <w:t xml:space="preserve"> Tourismus</w:t>
      </w:r>
    </w:p>
    <w:p w14:paraId="0F29276B" w14:textId="1D3B7080" w:rsidR="000E6F38" w:rsidRPr="00E96163" w:rsidRDefault="0038578B" w:rsidP="00137C7D">
      <w:pPr>
        <w:tabs>
          <w:tab w:val="left" w:pos="8222"/>
        </w:tabs>
        <w:ind w:right="426"/>
        <w:rPr>
          <w:rFonts w:ascii="Arial" w:hAnsi="Arial" w:cs="Arial"/>
          <w:color w:val="000000"/>
        </w:rPr>
      </w:pPr>
      <w:r>
        <w:rPr>
          <w:rFonts w:ascii="Arial" w:hAnsi="Arial" w:cs="Arial"/>
          <w:b/>
          <w:shd w:val="clear" w:color="auto" w:fill="FFFFFF"/>
        </w:rPr>
        <w:t xml:space="preserve"> </w:t>
      </w:r>
      <w:r w:rsidR="007920BE">
        <w:rPr>
          <w:rFonts w:ascii="Arial" w:hAnsi="Arial" w:cs="Arial"/>
          <w:b/>
          <w:shd w:val="clear" w:color="auto" w:fill="FFFFFF"/>
        </w:rPr>
        <w:br/>
      </w:r>
      <w:r w:rsidR="007920BE">
        <w:rPr>
          <w:rFonts w:ascii="Arial" w:hAnsi="Arial" w:cs="Arial"/>
          <w:b/>
          <w:shd w:val="clear" w:color="auto" w:fill="FFFFFF"/>
        </w:rPr>
        <w:br/>
      </w:r>
    </w:p>
    <w:p w14:paraId="38D9E77F" w14:textId="77777777" w:rsidR="000E6F38" w:rsidRDefault="000E6F38" w:rsidP="008428CB">
      <w:pPr>
        <w:ind w:right="850"/>
        <w:rPr>
          <w:rFonts w:ascii="Arial" w:hAnsi="Arial" w:cs="Arial"/>
          <w:b/>
          <w:shd w:val="clear" w:color="auto" w:fill="FFFFFF"/>
        </w:rPr>
      </w:pPr>
    </w:p>
    <w:p w14:paraId="1A92D2BF" w14:textId="77777777" w:rsidR="000E6F38" w:rsidRDefault="000E6F38" w:rsidP="008428CB">
      <w:pPr>
        <w:ind w:right="850"/>
        <w:rPr>
          <w:rFonts w:ascii="Arial" w:hAnsi="Arial" w:cs="Arial"/>
          <w:b/>
          <w:shd w:val="clear" w:color="auto" w:fill="FFFFFF"/>
        </w:rPr>
      </w:pPr>
    </w:p>
    <w:p w14:paraId="0DABBA8A" w14:textId="77777777" w:rsidR="000E6F38" w:rsidRDefault="000E6F38" w:rsidP="008428CB">
      <w:pPr>
        <w:ind w:right="850"/>
        <w:rPr>
          <w:rFonts w:ascii="Arial" w:hAnsi="Arial" w:cs="Arial"/>
          <w:b/>
          <w:shd w:val="clear" w:color="auto" w:fill="FFFFFF"/>
        </w:rPr>
      </w:pPr>
    </w:p>
    <w:p w14:paraId="5C018952" w14:textId="52868E44" w:rsidR="005D4E86" w:rsidRPr="00837567" w:rsidRDefault="00EA1432" w:rsidP="008428CB">
      <w:pPr>
        <w:ind w:right="850"/>
        <w:rPr>
          <w:rFonts w:ascii="Arial" w:hAnsi="Arial" w:cs="Arial"/>
          <w:b/>
          <w:shd w:val="clear" w:color="auto" w:fill="FFFFFF"/>
        </w:rPr>
      </w:pP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Pr>
          <w:rFonts w:ascii="Arial" w:hAnsi="Arial" w:cs="Arial"/>
          <w:b/>
          <w:shd w:val="clear" w:color="auto" w:fill="FFFFFF"/>
        </w:rPr>
        <w:br/>
      </w:r>
      <w:r w:rsidR="00A97412">
        <w:rPr>
          <w:rFonts w:ascii="Arial" w:hAnsi="Arial" w:cs="Arial"/>
          <w:b/>
          <w:shd w:val="clear" w:color="auto" w:fill="FFFFFF"/>
        </w:rPr>
        <w:br/>
      </w:r>
      <w:r w:rsidR="005D4E86" w:rsidRPr="00837567">
        <w:rPr>
          <w:rFonts w:ascii="Arial" w:hAnsi="Arial" w:cs="Arial"/>
          <w:b/>
          <w:shd w:val="clear" w:color="auto" w:fill="FFFFFF"/>
        </w:rPr>
        <w:t>Ko</w:t>
      </w:r>
      <w:bookmarkStart w:id="0" w:name="_GoBack"/>
      <w:bookmarkEnd w:id="0"/>
      <w:r w:rsidR="005D4E86" w:rsidRPr="00837567">
        <w:rPr>
          <w:rFonts w:ascii="Arial" w:hAnsi="Arial" w:cs="Arial"/>
          <w:b/>
          <w:shd w:val="clear" w:color="auto" w:fill="FFFFFF"/>
        </w:rPr>
        <w:t xml:space="preserve">ntakte </w:t>
      </w:r>
    </w:p>
    <w:p w14:paraId="41FDEB53" w14:textId="77777777" w:rsidR="005D4E86" w:rsidRPr="00837567" w:rsidRDefault="005D4E86" w:rsidP="006D5070">
      <w:pPr>
        <w:rPr>
          <w:rFonts w:ascii="Arial" w:hAnsi="Arial" w:cs="Arial"/>
          <w:b/>
        </w:rPr>
      </w:pPr>
      <w:r w:rsidRPr="00837567">
        <w:rPr>
          <w:rFonts w:ascii="Arial" w:hAnsi="Arial" w:cs="Arial"/>
          <w:b/>
          <w:shd w:val="clear" w:color="auto" w:fill="FFFFFF"/>
        </w:rPr>
        <w:t xml:space="preserve">Bad </w:t>
      </w:r>
      <w:proofErr w:type="spellStart"/>
      <w:r w:rsidRPr="00837567">
        <w:rPr>
          <w:rFonts w:ascii="Arial" w:hAnsi="Arial" w:cs="Arial"/>
          <w:b/>
          <w:shd w:val="clear" w:color="auto" w:fill="FFFFFF"/>
        </w:rPr>
        <w:t>Hindelang</w:t>
      </w:r>
      <w:proofErr w:type="spellEnd"/>
      <w:r w:rsidRPr="00837567">
        <w:rPr>
          <w:rFonts w:ascii="Arial" w:hAnsi="Arial" w:cs="Arial"/>
          <w:b/>
          <w:shd w:val="clear" w:color="auto" w:fill="FFFFFF"/>
        </w:rPr>
        <w:t xml:space="preserve"> Tourismus</w:t>
      </w:r>
    </w:p>
    <w:p w14:paraId="4539B581" w14:textId="77777777" w:rsidR="005D4E86" w:rsidRPr="00837567" w:rsidRDefault="005D4E86" w:rsidP="006D5070">
      <w:pPr>
        <w:rPr>
          <w:rFonts w:ascii="Arial" w:hAnsi="Arial" w:cs="Arial"/>
        </w:rPr>
      </w:pPr>
      <w:r w:rsidRPr="00837567">
        <w:rPr>
          <w:rFonts w:ascii="Arial" w:hAnsi="Arial" w:cs="Arial"/>
          <w:shd w:val="clear" w:color="auto" w:fill="FFFFFF"/>
        </w:rPr>
        <w:t>Heilklimatischer Kurort - Kneipp-Heilbad</w:t>
      </w:r>
    </w:p>
    <w:p w14:paraId="51F4F459" w14:textId="77777777" w:rsidR="005D4E86" w:rsidRPr="00837567" w:rsidRDefault="005D4E86" w:rsidP="006D5070">
      <w:pPr>
        <w:rPr>
          <w:rFonts w:ascii="Arial" w:hAnsi="Arial" w:cs="Arial"/>
        </w:rPr>
      </w:pPr>
      <w:r w:rsidRPr="00837567">
        <w:rPr>
          <w:rFonts w:ascii="Arial" w:hAnsi="Arial" w:cs="Arial"/>
          <w:shd w:val="clear" w:color="auto" w:fill="FFFFFF"/>
        </w:rPr>
        <w:t xml:space="preserve">Unterer </w:t>
      </w:r>
      <w:proofErr w:type="spellStart"/>
      <w:r w:rsidRPr="00837567">
        <w:rPr>
          <w:rFonts w:ascii="Arial" w:hAnsi="Arial" w:cs="Arial"/>
          <w:shd w:val="clear" w:color="auto" w:fill="FFFFFF"/>
        </w:rPr>
        <w:t>Buigenweg</w:t>
      </w:r>
      <w:proofErr w:type="spellEnd"/>
      <w:r w:rsidRPr="00837567">
        <w:rPr>
          <w:rFonts w:ascii="Arial" w:hAnsi="Arial" w:cs="Arial"/>
          <w:shd w:val="clear" w:color="auto" w:fill="FFFFFF"/>
        </w:rPr>
        <w:t xml:space="preserve"> 2, 87541 Bad </w:t>
      </w:r>
      <w:proofErr w:type="spellStart"/>
      <w:r w:rsidRPr="00837567">
        <w:rPr>
          <w:rFonts w:ascii="Arial" w:hAnsi="Arial" w:cs="Arial"/>
          <w:shd w:val="clear" w:color="auto" w:fill="FFFFFF"/>
        </w:rPr>
        <w:t>Hindelang</w:t>
      </w:r>
      <w:proofErr w:type="spellEnd"/>
    </w:p>
    <w:p w14:paraId="3D4ED60B" w14:textId="60E018A6" w:rsidR="005D4E86" w:rsidRPr="00837567" w:rsidRDefault="005D4E86" w:rsidP="006D5070">
      <w:pPr>
        <w:rPr>
          <w:rFonts w:ascii="Arial" w:hAnsi="Arial" w:cs="Arial"/>
        </w:rPr>
      </w:pPr>
      <w:r w:rsidRPr="00837567">
        <w:rPr>
          <w:rFonts w:ascii="Arial" w:hAnsi="Arial" w:cs="Arial"/>
          <w:shd w:val="clear" w:color="auto" w:fill="FFFFFF"/>
        </w:rPr>
        <w:t xml:space="preserve">E-Mail: </w:t>
      </w:r>
      <w:hyperlink r:id="rId8" w:history="1">
        <w:r w:rsidRPr="00837567">
          <w:rPr>
            <w:rStyle w:val="Link"/>
            <w:rFonts w:ascii="Arial" w:hAnsi="Arial" w:cs="Arial"/>
            <w:shd w:val="clear" w:color="auto" w:fill="FFFFFF"/>
          </w:rPr>
          <w:t>info@badhindelang.de</w:t>
        </w:r>
      </w:hyperlink>
      <w:r w:rsidR="006A0690" w:rsidRPr="00837567">
        <w:rPr>
          <w:rStyle w:val="Link"/>
          <w:rFonts w:ascii="Arial" w:hAnsi="Arial" w:cs="Arial"/>
          <w:shd w:val="clear" w:color="auto" w:fill="FFFFFF"/>
        </w:rPr>
        <w:t xml:space="preserve"> </w:t>
      </w:r>
      <w:r w:rsidR="00EC51E4" w:rsidRPr="00837567">
        <w:rPr>
          <w:rStyle w:val="Link"/>
          <w:rFonts w:ascii="Arial" w:hAnsi="Arial" w:cs="Arial"/>
          <w:shd w:val="clear" w:color="auto" w:fill="FFFFFF"/>
        </w:rPr>
        <w:t xml:space="preserve"> </w:t>
      </w:r>
      <w:r w:rsidRPr="00837567">
        <w:rPr>
          <w:rFonts w:ascii="Arial" w:hAnsi="Arial" w:cs="Arial"/>
          <w:shd w:val="clear" w:color="auto" w:fill="FFFFFF"/>
        </w:rPr>
        <w:t xml:space="preserve">   </w:t>
      </w:r>
    </w:p>
    <w:p w14:paraId="14764A6D" w14:textId="101E86E7" w:rsidR="005D4E86" w:rsidRPr="00837567" w:rsidRDefault="005D4E86" w:rsidP="006D5070">
      <w:pPr>
        <w:rPr>
          <w:rFonts w:ascii="Arial" w:hAnsi="Arial" w:cs="Arial"/>
        </w:rPr>
      </w:pPr>
      <w:r w:rsidRPr="00837567">
        <w:rPr>
          <w:rFonts w:ascii="Arial" w:hAnsi="Arial" w:cs="Arial"/>
          <w:shd w:val="clear" w:color="auto" w:fill="FFFFFF"/>
        </w:rPr>
        <w:t xml:space="preserve">Internet: </w:t>
      </w:r>
      <w:hyperlink r:id="rId9" w:history="1">
        <w:r w:rsidRPr="00837567">
          <w:rPr>
            <w:rStyle w:val="Link"/>
            <w:rFonts w:ascii="Arial" w:hAnsi="Arial" w:cs="Arial"/>
            <w:shd w:val="clear" w:color="auto" w:fill="FFFFFF"/>
          </w:rPr>
          <w:t>www.badhindelang.de</w:t>
        </w:r>
      </w:hyperlink>
      <w:r w:rsidR="006A0690" w:rsidRPr="00837567">
        <w:rPr>
          <w:rStyle w:val="Link"/>
          <w:rFonts w:ascii="Arial" w:hAnsi="Arial" w:cs="Arial"/>
          <w:shd w:val="clear" w:color="auto" w:fill="FFFFFF"/>
        </w:rPr>
        <w:t xml:space="preserve"> </w:t>
      </w:r>
      <w:r w:rsidR="00EC51E4" w:rsidRPr="00837567">
        <w:rPr>
          <w:rStyle w:val="Link"/>
          <w:rFonts w:ascii="Arial" w:hAnsi="Arial" w:cs="Arial"/>
          <w:shd w:val="clear" w:color="auto" w:fill="FFFFFF"/>
        </w:rPr>
        <w:t xml:space="preserve"> </w:t>
      </w:r>
      <w:r w:rsidRPr="00837567">
        <w:rPr>
          <w:rFonts w:ascii="Arial" w:hAnsi="Arial" w:cs="Arial"/>
          <w:shd w:val="clear" w:color="auto" w:fill="FFFFFF"/>
        </w:rPr>
        <w:t xml:space="preserve">   </w:t>
      </w:r>
    </w:p>
    <w:p w14:paraId="0DFCD443" w14:textId="3EBBD563" w:rsidR="00D133D9" w:rsidRPr="00837567" w:rsidRDefault="0044576C" w:rsidP="009F5802">
      <w:pPr>
        <w:rPr>
          <w:rFonts w:ascii="Arial" w:hAnsi="Arial" w:cs="Arial"/>
          <w:shd w:val="clear" w:color="auto" w:fill="FFFFFF"/>
        </w:rPr>
      </w:pPr>
      <w:hyperlink r:id="rId10" w:history="1">
        <w:r w:rsidR="005D4E86" w:rsidRPr="00837567">
          <w:rPr>
            <w:rStyle w:val="Link"/>
            <w:rFonts w:ascii="Arial" w:hAnsi="Arial" w:cs="Arial"/>
            <w:shd w:val="clear" w:color="auto" w:fill="FFFFFF"/>
          </w:rPr>
          <w:t>www.facebook.com/badhindelang</w:t>
        </w:r>
      </w:hyperlink>
      <w:r w:rsidR="00EC51E4" w:rsidRPr="00837567">
        <w:rPr>
          <w:rStyle w:val="Link"/>
          <w:rFonts w:ascii="Arial" w:hAnsi="Arial" w:cs="Arial"/>
          <w:shd w:val="clear" w:color="auto" w:fill="FFFFFF"/>
        </w:rPr>
        <w:t xml:space="preserve"> </w:t>
      </w:r>
      <w:r w:rsidR="005D4E86" w:rsidRPr="00837567">
        <w:rPr>
          <w:rFonts w:ascii="Arial" w:hAnsi="Arial" w:cs="Arial"/>
          <w:shd w:val="clear" w:color="auto" w:fill="FFFFFF"/>
        </w:rPr>
        <w:t xml:space="preserve">   </w:t>
      </w:r>
      <w:r w:rsidR="009F5802" w:rsidRPr="00837567">
        <w:rPr>
          <w:rFonts w:ascii="Arial" w:hAnsi="Arial" w:cs="Arial"/>
        </w:rPr>
        <w:t xml:space="preserve"> </w:t>
      </w:r>
    </w:p>
    <w:p w14:paraId="3767CCD5" w14:textId="77777777" w:rsidR="00D133D9" w:rsidRPr="00837567" w:rsidRDefault="00D133D9" w:rsidP="006D5070">
      <w:pPr>
        <w:rPr>
          <w:rFonts w:ascii="Arial" w:hAnsi="Arial" w:cs="Arial"/>
          <w:shd w:val="clear" w:color="auto" w:fill="FFFFFF"/>
        </w:rPr>
      </w:pPr>
    </w:p>
    <w:p w14:paraId="2429CD97" w14:textId="77777777" w:rsidR="00D133D9" w:rsidRPr="00837567" w:rsidRDefault="00D133D9" w:rsidP="006D5070">
      <w:pPr>
        <w:rPr>
          <w:rFonts w:ascii="Arial" w:hAnsi="Arial" w:cs="Arial"/>
          <w:b/>
          <w:shd w:val="clear" w:color="auto" w:fill="FFFFFF"/>
        </w:rPr>
      </w:pPr>
      <w:r w:rsidRPr="00837567">
        <w:rPr>
          <w:rFonts w:ascii="Arial" w:hAnsi="Arial" w:cs="Arial"/>
          <w:b/>
          <w:shd w:val="clear" w:color="auto" w:fill="FFFFFF"/>
        </w:rPr>
        <w:t>Ansprechpartner für Presse und Marketing:</w:t>
      </w:r>
    </w:p>
    <w:p w14:paraId="72C0D4E5" w14:textId="77777777" w:rsidR="00D133D9" w:rsidRPr="00837567" w:rsidRDefault="00D133D9" w:rsidP="006D5070">
      <w:pPr>
        <w:rPr>
          <w:rFonts w:ascii="Arial" w:hAnsi="Arial" w:cs="Arial"/>
          <w:shd w:val="clear" w:color="auto" w:fill="FFFFFF"/>
        </w:rPr>
      </w:pPr>
      <w:r w:rsidRPr="00837567">
        <w:rPr>
          <w:rFonts w:ascii="Arial" w:hAnsi="Arial" w:cs="Arial"/>
          <w:shd w:val="clear" w:color="auto" w:fill="FFFFFF"/>
        </w:rPr>
        <w:t xml:space="preserve">Anke </w:t>
      </w:r>
      <w:proofErr w:type="spellStart"/>
      <w:r w:rsidRPr="00837567">
        <w:rPr>
          <w:rFonts w:ascii="Arial" w:hAnsi="Arial" w:cs="Arial"/>
          <w:shd w:val="clear" w:color="auto" w:fill="FFFFFF"/>
        </w:rPr>
        <w:t>Birle</w:t>
      </w:r>
      <w:proofErr w:type="spellEnd"/>
    </w:p>
    <w:p w14:paraId="24004CA5" w14:textId="01D8AD4D" w:rsidR="00D133D9" w:rsidRPr="00837567" w:rsidRDefault="00D133D9" w:rsidP="006D5070">
      <w:pPr>
        <w:rPr>
          <w:rFonts w:ascii="Arial" w:hAnsi="Arial" w:cs="Arial"/>
          <w:shd w:val="clear" w:color="auto" w:fill="FFFFFF"/>
        </w:rPr>
      </w:pPr>
      <w:r w:rsidRPr="00837567">
        <w:rPr>
          <w:rFonts w:ascii="Arial" w:hAnsi="Arial" w:cs="Arial"/>
          <w:shd w:val="clear" w:color="auto" w:fill="FFFFFF"/>
        </w:rPr>
        <w:t>Telefon: +49 8324 892 431</w:t>
      </w:r>
      <w:r w:rsidR="004D1EB1" w:rsidRPr="00837567">
        <w:rPr>
          <w:rFonts w:ascii="Arial" w:hAnsi="Arial" w:cs="Arial"/>
          <w:shd w:val="clear" w:color="auto" w:fill="FFFFFF"/>
        </w:rPr>
        <w:t xml:space="preserve"> </w:t>
      </w:r>
    </w:p>
    <w:p w14:paraId="537DD9D3" w14:textId="3A892A9C" w:rsidR="005D4E86" w:rsidRPr="00837567" w:rsidRDefault="00D133D9" w:rsidP="006D5070">
      <w:pPr>
        <w:rPr>
          <w:rFonts w:ascii="Arial" w:hAnsi="Arial" w:cs="Arial"/>
        </w:rPr>
      </w:pPr>
      <w:r w:rsidRPr="00837567">
        <w:rPr>
          <w:rFonts w:ascii="Arial" w:hAnsi="Arial" w:cs="Arial"/>
          <w:shd w:val="clear" w:color="auto" w:fill="FFFFFF"/>
        </w:rPr>
        <w:t>anke.birle@badhindelang.de  </w:t>
      </w:r>
    </w:p>
    <w:p w14:paraId="23C97E58" w14:textId="7D2DFF52" w:rsidR="00DF60F6" w:rsidRPr="00837567" w:rsidRDefault="00BD48D4" w:rsidP="00DF60F6">
      <w:pPr>
        <w:rPr>
          <w:rFonts w:ascii="Arial" w:hAnsi="Arial" w:cs="Arial"/>
          <w:b/>
        </w:rPr>
      </w:pPr>
      <w:r w:rsidRPr="00837567">
        <w:rPr>
          <w:rFonts w:ascii="Arial" w:hAnsi="Arial" w:cs="Arial"/>
          <w:shd w:val="clear" w:color="auto" w:fill="FFFFFF"/>
        </w:rPr>
        <w:br/>
      </w:r>
      <w:r w:rsidR="00DF60F6" w:rsidRPr="00837567">
        <w:rPr>
          <w:rFonts w:ascii="Arial" w:hAnsi="Arial" w:cs="Arial"/>
          <w:b/>
        </w:rPr>
        <w:t>Für Medien:</w:t>
      </w:r>
    </w:p>
    <w:p w14:paraId="0400C0FA" w14:textId="77777777" w:rsidR="00DF60F6" w:rsidRPr="00837567" w:rsidRDefault="00DF60F6" w:rsidP="00DF60F6">
      <w:pPr>
        <w:rPr>
          <w:rFonts w:ascii="Arial" w:hAnsi="Arial" w:cs="Arial"/>
        </w:rPr>
      </w:pPr>
      <w:r w:rsidRPr="00837567">
        <w:rPr>
          <w:rFonts w:ascii="Arial" w:hAnsi="Arial" w:cs="Arial"/>
        </w:rPr>
        <w:t xml:space="preserve">Denkinger Kommunikation </w:t>
      </w:r>
    </w:p>
    <w:p w14:paraId="2BF7E37B" w14:textId="77777777" w:rsidR="00DF60F6" w:rsidRPr="00837567" w:rsidRDefault="00DF60F6" w:rsidP="00DF60F6">
      <w:pPr>
        <w:rPr>
          <w:rFonts w:ascii="Arial" w:hAnsi="Arial" w:cs="Arial"/>
        </w:rPr>
      </w:pPr>
      <w:r w:rsidRPr="00837567">
        <w:rPr>
          <w:rFonts w:ascii="Arial" w:hAnsi="Arial" w:cs="Arial"/>
        </w:rPr>
        <w:t xml:space="preserve">Buchenstraße 2, 87766 </w:t>
      </w:r>
      <w:proofErr w:type="spellStart"/>
      <w:r w:rsidRPr="00837567">
        <w:rPr>
          <w:rFonts w:ascii="Arial" w:hAnsi="Arial" w:cs="Arial"/>
        </w:rPr>
        <w:t>Memmingerberg</w:t>
      </w:r>
      <w:proofErr w:type="spellEnd"/>
    </w:p>
    <w:p w14:paraId="5FDEA30C" w14:textId="77777777" w:rsidR="00DF60F6" w:rsidRPr="00837567" w:rsidRDefault="00DF60F6" w:rsidP="00DF60F6">
      <w:pPr>
        <w:rPr>
          <w:rFonts w:ascii="Arial" w:hAnsi="Arial" w:cs="Arial"/>
        </w:rPr>
      </w:pPr>
      <w:r w:rsidRPr="00837567">
        <w:rPr>
          <w:rFonts w:ascii="Arial" w:hAnsi="Arial" w:cs="Arial"/>
        </w:rPr>
        <w:t>Telefon: +49 8331 96698-47</w:t>
      </w:r>
    </w:p>
    <w:p w14:paraId="7B21FA7E" w14:textId="77777777" w:rsidR="00DF60F6" w:rsidRPr="00837567" w:rsidRDefault="00DF60F6" w:rsidP="00DF60F6">
      <w:pPr>
        <w:rPr>
          <w:rFonts w:ascii="Arial" w:hAnsi="Arial" w:cs="Arial"/>
        </w:rPr>
      </w:pPr>
      <w:r w:rsidRPr="00837567">
        <w:rPr>
          <w:rFonts w:ascii="Arial" w:hAnsi="Arial" w:cs="Arial"/>
        </w:rPr>
        <w:t xml:space="preserve">Telefax: +49 8331 96698-48 </w:t>
      </w:r>
    </w:p>
    <w:p w14:paraId="6193ACA2" w14:textId="77777777" w:rsidR="00DF60F6" w:rsidRPr="00837567" w:rsidRDefault="00DF60F6" w:rsidP="00DF60F6">
      <w:pPr>
        <w:rPr>
          <w:rFonts w:ascii="Arial" w:hAnsi="Arial" w:cs="Arial"/>
        </w:rPr>
      </w:pPr>
      <w:r w:rsidRPr="00837567">
        <w:rPr>
          <w:rFonts w:ascii="Arial" w:hAnsi="Arial" w:cs="Arial"/>
        </w:rPr>
        <w:t xml:space="preserve">E-Mail: </w:t>
      </w:r>
      <w:hyperlink r:id="rId11" w:history="1">
        <w:r w:rsidRPr="00837567">
          <w:rPr>
            <w:rStyle w:val="Link"/>
            <w:rFonts w:ascii="Arial" w:hAnsi="Arial" w:cs="Arial"/>
          </w:rPr>
          <w:t>presse@denkinger-pr.de</w:t>
        </w:r>
      </w:hyperlink>
      <w:r w:rsidRPr="00837567">
        <w:rPr>
          <w:rFonts w:ascii="Arial" w:hAnsi="Arial" w:cs="Arial"/>
        </w:rPr>
        <w:t xml:space="preserve">  </w:t>
      </w:r>
    </w:p>
    <w:p w14:paraId="79529C3D" w14:textId="77777777" w:rsidR="00DF60F6" w:rsidRPr="00837567" w:rsidRDefault="00DF60F6" w:rsidP="00DF60F6">
      <w:pPr>
        <w:rPr>
          <w:rFonts w:ascii="Arial" w:hAnsi="Arial" w:cs="Arial"/>
        </w:rPr>
      </w:pPr>
      <w:r w:rsidRPr="00837567">
        <w:rPr>
          <w:rFonts w:ascii="Arial" w:hAnsi="Arial" w:cs="Arial"/>
        </w:rPr>
        <w:t xml:space="preserve">Internet: </w:t>
      </w:r>
      <w:hyperlink r:id="rId12" w:history="1">
        <w:r w:rsidRPr="00837567">
          <w:rPr>
            <w:rStyle w:val="Link"/>
            <w:rFonts w:ascii="Arial" w:hAnsi="Arial" w:cs="Arial"/>
          </w:rPr>
          <w:t>https://denkinger-pr.de</w:t>
        </w:r>
      </w:hyperlink>
      <w:r w:rsidRPr="00837567">
        <w:rPr>
          <w:rFonts w:ascii="Arial" w:hAnsi="Arial" w:cs="Arial"/>
        </w:rPr>
        <w:t xml:space="preserve">  </w:t>
      </w:r>
    </w:p>
    <w:p w14:paraId="7140C4BF" w14:textId="77777777" w:rsidR="00DF60F6" w:rsidRPr="00837567" w:rsidRDefault="00DF60F6" w:rsidP="00DF60F6">
      <w:pPr>
        <w:rPr>
          <w:rFonts w:ascii="Arial" w:hAnsi="Arial" w:cs="Arial"/>
        </w:rPr>
      </w:pPr>
      <w:r w:rsidRPr="00837567">
        <w:rPr>
          <w:rFonts w:ascii="Arial" w:hAnsi="Arial" w:cs="Arial"/>
        </w:rPr>
        <w:br/>
        <w:t>Ansprechpartner: Michael Denkinger (Inhaber und Geschäftsführer)</w:t>
      </w:r>
    </w:p>
    <w:p w14:paraId="78202735" w14:textId="3DF60A6A" w:rsidR="00CC647D" w:rsidRPr="007F779E" w:rsidRDefault="00CC647D" w:rsidP="00CC647D">
      <w:pPr>
        <w:rPr>
          <w:rFonts w:ascii="Arial" w:hAnsi="Arial" w:cs="Arial"/>
          <w:sz w:val="22"/>
          <w:szCs w:val="22"/>
        </w:rPr>
      </w:pPr>
    </w:p>
    <w:sectPr w:rsidR="00CC647D" w:rsidRPr="007F779E" w:rsidSect="00B25AAE">
      <w:headerReference w:type="default" r:id="rId13"/>
      <w:footerReference w:type="default" r:id="rId14"/>
      <w:pgSz w:w="11906" w:h="16838"/>
      <w:pgMar w:top="2272" w:right="1841" w:bottom="2327" w:left="1134" w:header="1134" w:footer="1134" w:gutter="0"/>
      <w:cols w:space="720"/>
      <w:docGrid w:linePitch="600" w:charSpace="409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D7E9B" w14:textId="77777777" w:rsidR="00B25AAE" w:rsidRDefault="00B25AAE">
      <w:r>
        <w:separator/>
      </w:r>
    </w:p>
  </w:endnote>
  <w:endnote w:type="continuationSeparator" w:id="0">
    <w:p w14:paraId="342DAF45" w14:textId="77777777" w:rsidR="00B25AAE" w:rsidRDefault="00B25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font40">
    <w:altName w:val="ＭＳ Ｐ明朝"/>
    <w:charset w:val="80"/>
    <w:family w:val="roman"/>
    <w:pitch w:val="default"/>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B25AAE" w:rsidRPr="00E90DFF" w:rsidRDefault="00B25AAE"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w:t>
    </w:r>
    <w:proofErr w:type="spellStart"/>
    <w:r w:rsidRPr="00E90DFF">
      <w:rPr>
        <w:rFonts w:ascii="Arial" w:hAnsi="Arial" w:cs="Arial"/>
        <w:b/>
        <w:bCs/>
        <w:color w:val="000000"/>
        <w:sz w:val="16"/>
        <w:szCs w:val="16"/>
      </w:rPr>
      <w:t>Hindelang</w:t>
    </w:r>
    <w:proofErr w:type="spellEnd"/>
    <w:r w:rsidRPr="00E90DFF">
      <w:rPr>
        <w:rFonts w:ascii="Arial" w:hAnsi="Arial" w:cs="Arial"/>
        <w:b/>
        <w:bCs/>
        <w:color w:val="000000"/>
        <w:sz w:val="16"/>
        <w:szCs w:val="16"/>
      </w:rPr>
      <w:t xml:space="preserve">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w:t>
    </w:r>
    <w:proofErr w:type="spellStart"/>
    <w:r w:rsidRPr="00E90DFF">
      <w:rPr>
        <w:rFonts w:ascii="Arial" w:hAnsi="Arial" w:cs="Arial"/>
        <w:color w:val="000000"/>
        <w:sz w:val="16"/>
        <w:szCs w:val="16"/>
        <w:shd w:val="clear" w:color="auto" w:fill="FFFFFF"/>
        <w:lang w:val="it-IT"/>
      </w:rPr>
      <w:t>Bad</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Hindelang</w:t>
    </w:r>
    <w:proofErr w:type="spellEnd"/>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B25AAE" w:rsidRPr="00E408DD" w:rsidRDefault="00B25AAE"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52895DA" w14:textId="77777777" w:rsidR="00B25AAE" w:rsidRDefault="00B25AAE">
      <w:r>
        <w:separator/>
      </w:r>
    </w:p>
  </w:footnote>
  <w:footnote w:type="continuationSeparator" w:id="0">
    <w:p w14:paraId="3D91D225" w14:textId="77777777" w:rsidR="00B25AAE" w:rsidRDefault="00B25AA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0F741D54" w:rsidR="00B25AAE" w:rsidRDefault="00B25AAE">
    <w:pPr>
      <w:pStyle w:val="VorformatierterText"/>
    </w:pPr>
    <w:r>
      <w:rPr>
        <w:noProof/>
      </w:rPr>
      <w:drawing>
        <wp:inline distT="0" distB="0" distL="0" distR="0" wp14:anchorId="7495D34A" wp14:editId="1EF2320C">
          <wp:extent cx="927100" cy="1029524"/>
          <wp:effectExtent l="0" t="0" r="0" b="1206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930932" cy="1033779"/>
                  </a:xfrm>
                  <a:prstGeom prst="rect">
                    <a:avLst/>
                  </a:prstGeom>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5CB4"/>
    <w:rsid w:val="00007859"/>
    <w:rsid w:val="00013CD8"/>
    <w:rsid w:val="000256CF"/>
    <w:rsid w:val="00030398"/>
    <w:rsid w:val="000306DA"/>
    <w:rsid w:val="000321C8"/>
    <w:rsid w:val="00034446"/>
    <w:rsid w:val="00036F38"/>
    <w:rsid w:val="00043B4D"/>
    <w:rsid w:val="00044DC3"/>
    <w:rsid w:val="000510AC"/>
    <w:rsid w:val="000651A0"/>
    <w:rsid w:val="00083033"/>
    <w:rsid w:val="00083C4D"/>
    <w:rsid w:val="000917E1"/>
    <w:rsid w:val="00091A1E"/>
    <w:rsid w:val="00093305"/>
    <w:rsid w:val="0009534A"/>
    <w:rsid w:val="000A092A"/>
    <w:rsid w:val="000A2511"/>
    <w:rsid w:val="000A6169"/>
    <w:rsid w:val="000A72E5"/>
    <w:rsid w:val="000B07BF"/>
    <w:rsid w:val="000B1243"/>
    <w:rsid w:val="000C0136"/>
    <w:rsid w:val="000C08A3"/>
    <w:rsid w:val="000C4513"/>
    <w:rsid w:val="000C4DA2"/>
    <w:rsid w:val="000D46F2"/>
    <w:rsid w:val="000E4274"/>
    <w:rsid w:val="000E65EE"/>
    <w:rsid w:val="000E6F38"/>
    <w:rsid w:val="000F2EBA"/>
    <w:rsid w:val="000F4182"/>
    <w:rsid w:val="00102D08"/>
    <w:rsid w:val="0011292A"/>
    <w:rsid w:val="001168EB"/>
    <w:rsid w:val="00117720"/>
    <w:rsid w:val="00122963"/>
    <w:rsid w:val="00135BB9"/>
    <w:rsid w:val="00137C7D"/>
    <w:rsid w:val="00147FC9"/>
    <w:rsid w:val="0015198F"/>
    <w:rsid w:val="001535E8"/>
    <w:rsid w:val="00154233"/>
    <w:rsid w:val="00155CC0"/>
    <w:rsid w:val="00161071"/>
    <w:rsid w:val="001738F8"/>
    <w:rsid w:val="00185314"/>
    <w:rsid w:val="001853B1"/>
    <w:rsid w:val="001871CB"/>
    <w:rsid w:val="001914C9"/>
    <w:rsid w:val="00195BD8"/>
    <w:rsid w:val="001A0D32"/>
    <w:rsid w:val="001A28EC"/>
    <w:rsid w:val="001A729D"/>
    <w:rsid w:val="001C094C"/>
    <w:rsid w:val="001C366A"/>
    <w:rsid w:val="001C487A"/>
    <w:rsid w:val="001D39B8"/>
    <w:rsid w:val="001D3A85"/>
    <w:rsid w:val="001D6A8F"/>
    <w:rsid w:val="00200AC0"/>
    <w:rsid w:val="0020289D"/>
    <w:rsid w:val="00202FD5"/>
    <w:rsid w:val="00207BDE"/>
    <w:rsid w:val="002118AA"/>
    <w:rsid w:val="0022085D"/>
    <w:rsid w:val="0022343D"/>
    <w:rsid w:val="00226259"/>
    <w:rsid w:val="00233385"/>
    <w:rsid w:val="00233EC8"/>
    <w:rsid w:val="00242FB1"/>
    <w:rsid w:val="00245F1D"/>
    <w:rsid w:val="0027568A"/>
    <w:rsid w:val="00286D8A"/>
    <w:rsid w:val="00287712"/>
    <w:rsid w:val="00287EB4"/>
    <w:rsid w:val="00287F12"/>
    <w:rsid w:val="002906DF"/>
    <w:rsid w:val="00292CCC"/>
    <w:rsid w:val="002A1F25"/>
    <w:rsid w:val="002A63CC"/>
    <w:rsid w:val="002A782C"/>
    <w:rsid w:val="002B15D6"/>
    <w:rsid w:val="002C2961"/>
    <w:rsid w:val="002C3AE3"/>
    <w:rsid w:val="002C69C5"/>
    <w:rsid w:val="002D59F5"/>
    <w:rsid w:val="002D5C65"/>
    <w:rsid w:val="002E33B0"/>
    <w:rsid w:val="002E3777"/>
    <w:rsid w:val="002F3CE9"/>
    <w:rsid w:val="002F4C14"/>
    <w:rsid w:val="002F5E4F"/>
    <w:rsid w:val="002F77F0"/>
    <w:rsid w:val="00303145"/>
    <w:rsid w:val="003033F2"/>
    <w:rsid w:val="00303E75"/>
    <w:rsid w:val="00312EC9"/>
    <w:rsid w:val="00324EB5"/>
    <w:rsid w:val="00325E2A"/>
    <w:rsid w:val="00326678"/>
    <w:rsid w:val="00335C1A"/>
    <w:rsid w:val="003460DC"/>
    <w:rsid w:val="00350AEF"/>
    <w:rsid w:val="00352407"/>
    <w:rsid w:val="003703FF"/>
    <w:rsid w:val="003717AA"/>
    <w:rsid w:val="003732F6"/>
    <w:rsid w:val="0038578B"/>
    <w:rsid w:val="003904A1"/>
    <w:rsid w:val="003910CC"/>
    <w:rsid w:val="003965A0"/>
    <w:rsid w:val="003B1C47"/>
    <w:rsid w:val="003B5731"/>
    <w:rsid w:val="003B79D9"/>
    <w:rsid w:val="003C43C7"/>
    <w:rsid w:val="003D4C0B"/>
    <w:rsid w:val="003D5401"/>
    <w:rsid w:val="003E2739"/>
    <w:rsid w:val="003E4C52"/>
    <w:rsid w:val="00401498"/>
    <w:rsid w:val="00414118"/>
    <w:rsid w:val="00450A90"/>
    <w:rsid w:val="00450FC4"/>
    <w:rsid w:val="00453C6F"/>
    <w:rsid w:val="00455BBD"/>
    <w:rsid w:val="00461921"/>
    <w:rsid w:val="0047314F"/>
    <w:rsid w:val="00476BCB"/>
    <w:rsid w:val="004935F2"/>
    <w:rsid w:val="004A04AE"/>
    <w:rsid w:val="004A3B5D"/>
    <w:rsid w:val="004A3CDD"/>
    <w:rsid w:val="004B1703"/>
    <w:rsid w:val="004B1A02"/>
    <w:rsid w:val="004B2693"/>
    <w:rsid w:val="004C2D1E"/>
    <w:rsid w:val="004C4F79"/>
    <w:rsid w:val="004D1EB1"/>
    <w:rsid w:val="004D6D8C"/>
    <w:rsid w:val="004E55AB"/>
    <w:rsid w:val="004F4376"/>
    <w:rsid w:val="00502027"/>
    <w:rsid w:val="00516745"/>
    <w:rsid w:val="00517012"/>
    <w:rsid w:val="00517DAD"/>
    <w:rsid w:val="005229AD"/>
    <w:rsid w:val="00526D42"/>
    <w:rsid w:val="00533EA3"/>
    <w:rsid w:val="005408D0"/>
    <w:rsid w:val="005458D7"/>
    <w:rsid w:val="0056344F"/>
    <w:rsid w:val="00564BA6"/>
    <w:rsid w:val="005731B9"/>
    <w:rsid w:val="0057604B"/>
    <w:rsid w:val="00576D42"/>
    <w:rsid w:val="005843DD"/>
    <w:rsid w:val="00593742"/>
    <w:rsid w:val="005A09AB"/>
    <w:rsid w:val="005B12B0"/>
    <w:rsid w:val="005B503D"/>
    <w:rsid w:val="005C40E8"/>
    <w:rsid w:val="005D4E86"/>
    <w:rsid w:val="005E7E91"/>
    <w:rsid w:val="005F0540"/>
    <w:rsid w:val="005F0A3C"/>
    <w:rsid w:val="005F5631"/>
    <w:rsid w:val="005F58F0"/>
    <w:rsid w:val="00622054"/>
    <w:rsid w:val="006234A3"/>
    <w:rsid w:val="00627ABA"/>
    <w:rsid w:val="00645E93"/>
    <w:rsid w:val="00653571"/>
    <w:rsid w:val="00657DFF"/>
    <w:rsid w:val="00661121"/>
    <w:rsid w:val="00663B66"/>
    <w:rsid w:val="00670C9C"/>
    <w:rsid w:val="0068033A"/>
    <w:rsid w:val="00686262"/>
    <w:rsid w:val="00694419"/>
    <w:rsid w:val="006949F2"/>
    <w:rsid w:val="006972E1"/>
    <w:rsid w:val="006A0690"/>
    <w:rsid w:val="006A2D57"/>
    <w:rsid w:val="006A36FD"/>
    <w:rsid w:val="006B74E8"/>
    <w:rsid w:val="006C64D6"/>
    <w:rsid w:val="006D5070"/>
    <w:rsid w:val="006E214A"/>
    <w:rsid w:val="006F0FA5"/>
    <w:rsid w:val="006F2160"/>
    <w:rsid w:val="006F7CE2"/>
    <w:rsid w:val="00702907"/>
    <w:rsid w:val="007104E3"/>
    <w:rsid w:val="00710EC4"/>
    <w:rsid w:val="00721FDC"/>
    <w:rsid w:val="00722B72"/>
    <w:rsid w:val="007269D0"/>
    <w:rsid w:val="007324F6"/>
    <w:rsid w:val="00733382"/>
    <w:rsid w:val="007350F7"/>
    <w:rsid w:val="0074445F"/>
    <w:rsid w:val="00747363"/>
    <w:rsid w:val="00747D7C"/>
    <w:rsid w:val="00756073"/>
    <w:rsid w:val="00756AA5"/>
    <w:rsid w:val="00764309"/>
    <w:rsid w:val="007711BE"/>
    <w:rsid w:val="00773BCC"/>
    <w:rsid w:val="00776025"/>
    <w:rsid w:val="00782043"/>
    <w:rsid w:val="007911A0"/>
    <w:rsid w:val="007920BE"/>
    <w:rsid w:val="00792BDF"/>
    <w:rsid w:val="00796B00"/>
    <w:rsid w:val="007A50F6"/>
    <w:rsid w:val="007A6E6C"/>
    <w:rsid w:val="007B3FF7"/>
    <w:rsid w:val="007B511D"/>
    <w:rsid w:val="007B7C2C"/>
    <w:rsid w:val="007C64F6"/>
    <w:rsid w:val="007C6A57"/>
    <w:rsid w:val="007D60CA"/>
    <w:rsid w:val="007D6BA9"/>
    <w:rsid w:val="007E1F96"/>
    <w:rsid w:val="007F6AEB"/>
    <w:rsid w:val="007F779E"/>
    <w:rsid w:val="008157E6"/>
    <w:rsid w:val="008177A6"/>
    <w:rsid w:val="008201DD"/>
    <w:rsid w:val="008206A6"/>
    <w:rsid w:val="00831647"/>
    <w:rsid w:val="00837450"/>
    <w:rsid w:val="00837567"/>
    <w:rsid w:val="008428CB"/>
    <w:rsid w:val="00846D1C"/>
    <w:rsid w:val="00850A7B"/>
    <w:rsid w:val="008607A4"/>
    <w:rsid w:val="00881168"/>
    <w:rsid w:val="008877A2"/>
    <w:rsid w:val="008900DB"/>
    <w:rsid w:val="008929C4"/>
    <w:rsid w:val="008A6ADE"/>
    <w:rsid w:val="008B54EE"/>
    <w:rsid w:val="008C23AC"/>
    <w:rsid w:val="008C2D98"/>
    <w:rsid w:val="008C3116"/>
    <w:rsid w:val="008D4893"/>
    <w:rsid w:val="008D7972"/>
    <w:rsid w:val="008D7A19"/>
    <w:rsid w:val="008F7913"/>
    <w:rsid w:val="008F7A8B"/>
    <w:rsid w:val="00901F54"/>
    <w:rsid w:val="00914B55"/>
    <w:rsid w:val="00915879"/>
    <w:rsid w:val="00917051"/>
    <w:rsid w:val="00923C79"/>
    <w:rsid w:val="0093081F"/>
    <w:rsid w:val="00935440"/>
    <w:rsid w:val="0094706B"/>
    <w:rsid w:val="00947807"/>
    <w:rsid w:val="00957EB1"/>
    <w:rsid w:val="00961792"/>
    <w:rsid w:val="00975E36"/>
    <w:rsid w:val="0098125A"/>
    <w:rsid w:val="00981818"/>
    <w:rsid w:val="00985CE9"/>
    <w:rsid w:val="009905F0"/>
    <w:rsid w:val="009965E5"/>
    <w:rsid w:val="009A5E50"/>
    <w:rsid w:val="009B50F2"/>
    <w:rsid w:val="009D0F7D"/>
    <w:rsid w:val="009E4BC3"/>
    <w:rsid w:val="009F5802"/>
    <w:rsid w:val="009F6379"/>
    <w:rsid w:val="009F7846"/>
    <w:rsid w:val="00A04184"/>
    <w:rsid w:val="00A2082A"/>
    <w:rsid w:val="00A2399F"/>
    <w:rsid w:val="00A42418"/>
    <w:rsid w:val="00A42D52"/>
    <w:rsid w:val="00A5053B"/>
    <w:rsid w:val="00A514A6"/>
    <w:rsid w:val="00A5454B"/>
    <w:rsid w:val="00A71B74"/>
    <w:rsid w:val="00A75478"/>
    <w:rsid w:val="00A84DEF"/>
    <w:rsid w:val="00A925E0"/>
    <w:rsid w:val="00A92B2F"/>
    <w:rsid w:val="00A966CC"/>
    <w:rsid w:val="00A97412"/>
    <w:rsid w:val="00AB379A"/>
    <w:rsid w:val="00AC3133"/>
    <w:rsid w:val="00AC6B1D"/>
    <w:rsid w:val="00AD14CE"/>
    <w:rsid w:val="00AD1665"/>
    <w:rsid w:val="00AE1C28"/>
    <w:rsid w:val="00AE2656"/>
    <w:rsid w:val="00AE38F1"/>
    <w:rsid w:val="00AE7117"/>
    <w:rsid w:val="00AF0043"/>
    <w:rsid w:val="00AF0421"/>
    <w:rsid w:val="00B01988"/>
    <w:rsid w:val="00B15497"/>
    <w:rsid w:val="00B20E34"/>
    <w:rsid w:val="00B25AAE"/>
    <w:rsid w:val="00B321DF"/>
    <w:rsid w:val="00B41AA8"/>
    <w:rsid w:val="00B472F1"/>
    <w:rsid w:val="00B535AD"/>
    <w:rsid w:val="00B63648"/>
    <w:rsid w:val="00B64C24"/>
    <w:rsid w:val="00B66DA4"/>
    <w:rsid w:val="00B711E4"/>
    <w:rsid w:val="00B93199"/>
    <w:rsid w:val="00B93997"/>
    <w:rsid w:val="00BA28A9"/>
    <w:rsid w:val="00BA2D2F"/>
    <w:rsid w:val="00BA3BFA"/>
    <w:rsid w:val="00BB1E83"/>
    <w:rsid w:val="00BB5B46"/>
    <w:rsid w:val="00BC1FD1"/>
    <w:rsid w:val="00BC26CC"/>
    <w:rsid w:val="00BC2AD9"/>
    <w:rsid w:val="00BC66A9"/>
    <w:rsid w:val="00BD48D4"/>
    <w:rsid w:val="00BD669A"/>
    <w:rsid w:val="00BD773E"/>
    <w:rsid w:val="00BF12BF"/>
    <w:rsid w:val="00C05B19"/>
    <w:rsid w:val="00C05E8A"/>
    <w:rsid w:val="00C30142"/>
    <w:rsid w:val="00C43982"/>
    <w:rsid w:val="00C47DE0"/>
    <w:rsid w:val="00C5392D"/>
    <w:rsid w:val="00C6179E"/>
    <w:rsid w:val="00C620EF"/>
    <w:rsid w:val="00C663CF"/>
    <w:rsid w:val="00C727CA"/>
    <w:rsid w:val="00C76820"/>
    <w:rsid w:val="00C816C3"/>
    <w:rsid w:val="00C83C59"/>
    <w:rsid w:val="00C95316"/>
    <w:rsid w:val="00C9648F"/>
    <w:rsid w:val="00CA1995"/>
    <w:rsid w:val="00CA5676"/>
    <w:rsid w:val="00CB32DE"/>
    <w:rsid w:val="00CC5106"/>
    <w:rsid w:val="00CC647D"/>
    <w:rsid w:val="00CC65E2"/>
    <w:rsid w:val="00CD0197"/>
    <w:rsid w:val="00CD2562"/>
    <w:rsid w:val="00CD653E"/>
    <w:rsid w:val="00CD6EFA"/>
    <w:rsid w:val="00CD73F2"/>
    <w:rsid w:val="00CF29AF"/>
    <w:rsid w:val="00D05CEC"/>
    <w:rsid w:val="00D10952"/>
    <w:rsid w:val="00D133D9"/>
    <w:rsid w:val="00D159C3"/>
    <w:rsid w:val="00D17677"/>
    <w:rsid w:val="00D20C02"/>
    <w:rsid w:val="00D244F6"/>
    <w:rsid w:val="00D36CD3"/>
    <w:rsid w:val="00D42C00"/>
    <w:rsid w:val="00D47676"/>
    <w:rsid w:val="00D57302"/>
    <w:rsid w:val="00D87016"/>
    <w:rsid w:val="00D9199C"/>
    <w:rsid w:val="00D9396D"/>
    <w:rsid w:val="00DA1731"/>
    <w:rsid w:val="00DA56AE"/>
    <w:rsid w:val="00DA7B14"/>
    <w:rsid w:val="00DE53E0"/>
    <w:rsid w:val="00DE6ECD"/>
    <w:rsid w:val="00DF4C31"/>
    <w:rsid w:val="00DF60F6"/>
    <w:rsid w:val="00E1573E"/>
    <w:rsid w:val="00E15A97"/>
    <w:rsid w:val="00E22626"/>
    <w:rsid w:val="00E2625C"/>
    <w:rsid w:val="00E30A0C"/>
    <w:rsid w:val="00E37C47"/>
    <w:rsid w:val="00E408DD"/>
    <w:rsid w:val="00E415DF"/>
    <w:rsid w:val="00E522D7"/>
    <w:rsid w:val="00E55ADF"/>
    <w:rsid w:val="00E55F78"/>
    <w:rsid w:val="00E65921"/>
    <w:rsid w:val="00E75699"/>
    <w:rsid w:val="00E864B5"/>
    <w:rsid w:val="00E90DFF"/>
    <w:rsid w:val="00E95AA6"/>
    <w:rsid w:val="00E96163"/>
    <w:rsid w:val="00EA0CA5"/>
    <w:rsid w:val="00EA1432"/>
    <w:rsid w:val="00EA144E"/>
    <w:rsid w:val="00EA29F1"/>
    <w:rsid w:val="00EA686F"/>
    <w:rsid w:val="00EB1D4F"/>
    <w:rsid w:val="00EB1D8F"/>
    <w:rsid w:val="00EB7161"/>
    <w:rsid w:val="00EC088C"/>
    <w:rsid w:val="00EC2755"/>
    <w:rsid w:val="00EC4545"/>
    <w:rsid w:val="00EC51E4"/>
    <w:rsid w:val="00ED0D59"/>
    <w:rsid w:val="00ED1EC0"/>
    <w:rsid w:val="00EE0255"/>
    <w:rsid w:val="00EE14D4"/>
    <w:rsid w:val="00EF4B9F"/>
    <w:rsid w:val="00EF5913"/>
    <w:rsid w:val="00EF67DA"/>
    <w:rsid w:val="00F14A36"/>
    <w:rsid w:val="00F1695E"/>
    <w:rsid w:val="00F21DB1"/>
    <w:rsid w:val="00F37F3C"/>
    <w:rsid w:val="00F57C92"/>
    <w:rsid w:val="00F6562D"/>
    <w:rsid w:val="00F833E0"/>
    <w:rsid w:val="00F85A44"/>
    <w:rsid w:val="00F95A8E"/>
    <w:rsid w:val="00FA2CB6"/>
    <w:rsid w:val="00FB7AF8"/>
    <w:rsid w:val="00FC2645"/>
    <w:rsid w:val="00FC28CD"/>
    <w:rsid w:val="00FC57E6"/>
    <w:rsid w:val="00FC6EEF"/>
    <w:rsid w:val="00FD48BC"/>
    <w:rsid w:val="00FE1EAC"/>
    <w:rsid w:val="00FE3582"/>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
    <w:name w:val="Absatz-Standardschriftart"/>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uiPriority w:val="99"/>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
    <w:name w:val="Zitat"/>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semiHidden/>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semiHidden/>
    <w:rsid w:val="004B2693"/>
    <w:rPr>
      <w:rFonts w:ascii="Courier" w:hAnsi="Courier" w:cs="Courier"/>
    </w:rPr>
  </w:style>
  <w:style w:type="character" w:styleId="Herausstellen">
    <w:name w:val="Emphasis"/>
    <w:basedOn w:val="Absatzstandardschriftart"/>
    <w:uiPriority w:val="20"/>
    <w:qFormat/>
    <w:rsid w:val="000B07B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denkinger-pr.de" TargetMode="External"/><Relationship Id="rId12" Type="http://schemas.openxmlformats.org/officeDocument/2006/relationships/hyperlink" Target="https://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adhindelang.de" TargetMode="External"/><Relationship Id="rId9" Type="http://schemas.openxmlformats.org/officeDocument/2006/relationships/hyperlink" Target="http://www.badhindelang.de/" TargetMode="External"/><Relationship Id="rId10" Type="http://schemas.openxmlformats.org/officeDocument/2006/relationships/hyperlink" Target="http://www.facebook.com/badhindela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922</Words>
  <Characters>5813</Characters>
  <Application>Microsoft Macintosh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6722</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2019-02-04T13:43:00Z</cp:lastPrinted>
  <dcterms:created xsi:type="dcterms:W3CDTF">2019-04-05T12:14:00Z</dcterms:created>
  <dcterms:modified xsi:type="dcterms:W3CDTF">2019-04-05T12:14:00Z</dcterms:modified>
  <cp:category/>
</cp:coreProperties>
</file>