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3753935" w14:textId="77777777" w:rsidR="0024332C" w:rsidRDefault="0024332C" w:rsidP="00EB75F7">
      <w:pPr>
        <w:rPr>
          <w:rStyle w:val="Hervorhebung"/>
          <w:rFonts w:ascii="Calibri" w:hAnsi="Calibri" w:cs="Calibri"/>
          <w:i w:val="0"/>
          <w:iCs w:val="0"/>
          <w:color w:val="595959" w:themeColor="text1" w:themeTint="A6"/>
        </w:rPr>
      </w:pPr>
    </w:p>
    <w:p w14:paraId="4B0CA91D" w14:textId="77777777" w:rsidR="0024332C" w:rsidRPr="00380CB6" w:rsidRDefault="0024332C" w:rsidP="00380CB6">
      <w:pPr>
        <w:rPr>
          <w:rStyle w:val="Hervorhebung"/>
          <w:rFonts w:ascii="Calibri" w:hAnsi="Calibri" w:cs="Calibri"/>
          <w:i w:val="0"/>
          <w:iCs w:val="0"/>
          <w:color w:val="595959" w:themeColor="text1" w:themeTint="A6"/>
          <w:sz w:val="84"/>
          <w:szCs w:val="84"/>
        </w:rPr>
      </w:pPr>
      <w:r w:rsidRPr="00380CB6">
        <w:rPr>
          <w:rStyle w:val="Hervorhebung"/>
          <w:rFonts w:ascii="Calibri" w:hAnsi="Calibri" w:cs="Calibri"/>
          <w:i w:val="0"/>
          <w:iCs w:val="0"/>
          <w:color w:val="595959" w:themeColor="text1" w:themeTint="A6"/>
          <w:sz w:val="84"/>
          <w:szCs w:val="84"/>
        </w:rPr>
        <w:t>Skigebiet Oberjoch startet in die neue Wintersaison</w:t>
      </w:r>
    </w:p>
    <w:p w14:paraId="14C2691A" w14:textId="77777777" w:rsidR="0024332C" w:rsidRDefault="0024332C" w:rsidP="0024332C">
      <w:pPr>
        <w:rPr>
          <w:rStyle w:val="Hervorhebung"/>
          <w:rFonts w:ascii="Calibri" w:hAnsi="Calibri" w:cs="Calibri"/>
          <w:i w:val="0"/>
          <w:iCs w:val="0"/>
          <w:color w:val="595959" w:themeColor="text1" w:themeTint="A6"/>
        </w:rPr>
      </w:pPr>
    </w:p>
    <w:p w14:paraId="7AE88CF6" w14:textId="2EBFF262" w:rsidR="0024332C" w:rsidRPr="00930EE1" w:rsidRDefault="00797DE4" w:rsidP="00380CB6">
      <w:pPr>
        <w:jc w:val="both"/>
        <w:rPr>
          <w:rFonts w:ascii="Calibri" w:hAnsi="Calibri" w:cs="Calibri"/>
          <w:color w:val="595959" w:themeColor="text1" w:themeTint="A6"/>
        </w:rPr>
      </w:pPr>
      <w:r w:rsidRPr="00930EE1">
        <w:rPr>
          <w:rStyle w:val="Hervorhebung"/>
          <w:rFonts w:ascii="Calibri" w:hAnsi="Calibri" w:cs="Calibri"/>
          <w:b/>
          <w:bCs/>
          <w:i w:val="0"/>
          <w:iCs w:val="0"/>
          <w:color w:val="595959" w:themeColor="text1" w:themeTint="A6"/>
        </w:rPr>
        <w:t>Bad Hindelang</w:t>
      </w:r>
      <w:r w:rsidR="00FA2CCF" w:rsidRPr="00930EE1">
        <w:rPr>
          <w:rStyle w:val="Hervorhebung"/>
          <w:rFonts w:ascii="Calibri" w:hAnsi="Calibri" w:cs="Calibri"/>
          <w:b/>
          <w:bCs/>
          <w:i w:val="0"/>
          <w:iCs w:val="0"/>
          <w:color w:val="595959" w:themeColor="text1" w:themeTint="A6"/>
        </w:rPr>
        <w:t>-</w:t>
      </w:r>
      <w:r w:rsidRPr="00930EE1">
        <w:rPr>
          <w:rStyle w:val="Hervorhebung"/>
          <w:rFonts w:ascii="Calibri" w:hAnsi="Calibri" w:cs="Calibri"/>
          <w:b/>
          <w:bCs/>
          <w:i w:val="0"/>
          <w:iCs w:val="0"/>
          <w:color w:val="595959" w:themeColor="text1" w:themeTint="A6"/>
        </w:rPr>
        <w:t>Oberjoch</w:t>
      </w:r>
      <w:r w:rsidR="00FA2CCF" w:rsidRPr="00930EE1">
        <w:rPr>
          <w:rStyle w:val="Hervorhebung"/>
          <w:rFonts w:ascii="Calibri" w:hAnsi="Calibri" w:cs="Calibri"/>
          <w:b/>
          <w:bCs/>
          <w:i w:val="0"/>
          <w:iCs w:val="0"/>
          <w:color w:val="595959" w:themeColor="text1" w:themeTint="A6"/>
        </w:rPr>
        <w:t xml:space="preserve"> (</w:t>
      </w:r>
      <w:proofErr w:type="spellStart"/>
      <w:r w:rsidR="00FA2CCF" w:rsidRPr="00930EE1">
        <w:rPr>
          <w:rStyle w:val="Hervorhebung"/>
          <w:rFonts w:ascii="Calibri" w:hAnsi="Calibri" w:cs="Calibri"/>
          <w:b/>
          <w:bCs/>
          <w:i w:val="0"/>
          <w:iCs w:val="0"/>
          <w:color w:val="595959" w:themeColor="text1" w:themeTint="A6"/>
        </w:rPr>
        <w:t>dk</w:t>
      </w:r>
      <w:proofErr w:type="spellEnd"/>
      <w:r w:rsidR="00FA2CCF" w:rsidRPr="00930EE1">
        <w:rPr>
          <w:rStyle w:val="Hervorhebung"/>
          <w:rFonts w:ascii="Calibri" w:hAnsi="Calibri" w:cs="Calibri"/>
          <w:b/>
          <w:bCs/>
          <w:i w:val="0"/>
          <w:iCs w:val="0"/>
          <w:color w:val="595959" w:themeColor="text1" w:themeTint="A6"/>
        </w:rPr>
        <w:t>).</w:t>
      </w:r>
      <w:r w:rsidR="0024332C" w:rsidRPr="00930EE1">
        <w:rPr>
          <w:rStyle w:val="Hervorhebung"/>
          <w:rFonts w:ascii="Calibri" w:hAnsi="Calibri" w:cs="Calibri"/>
          <w:i w:val="0"/>
          <w:iCs w:val="0"/>
          <w:color w:val="595959" w:themeColor="text1" w:themeTint="A6"/>
        </w:rPr>
        <w:t xml:space="preserve"> </w:t>
      </w:r>
      <w:r w:rsidR="0024332C" w:rsidRPr="00930EE1">
        <w:rPr>
          <w:rFonts w:ascii="Calibri" w:hAnsi="Calibri" w:cs="Calibri"/>
          <w:color w:val="000000"/>
        </w:rPr>
        <w:t xml:space="preserve">Kräftige Schneeflocken, frostige Temperaturen und unermüdlicher Einsatz des Teams der Bergbahnen Hindelang-Oberjoch machen es möglich – das Skigebiet Oberjoch startet mit der </w:t>
      </w:r>
      <w:proofErr w:type="spellStart"/>
      <w:r w:rsidR="0024332C" w:rsidRPr="00930EE1">
        <w:rPr>
          <w:rFonts w:ascii="Calibri" w:hAnsi="Calibri" w:cs="Calibri"/>
          <w:color w:val="000000"/>
        </w:rPr>
        <w:t>Iselerbahn</w:t>
      </w:r>
      <w:proofErr w:type="spellEnd"/>
      <w:r w:rsidR="0024332C" w:rsidRPr="00930EE1">
        <w:rPr>
          <w:rFonts w:ascii="Calibri" w:hAnsi="Calibri" w:cs="Calibri"/>
          <w:color w:val="000000"/>
        </w:rPr>
        <w:t xml:space="preserve"> und dem Idealhanglift am Wochenende, 6./7. Dezember zu Sondertarifen in die neue Wintersaison. Ab Freitag, 12. Dezember, gehen die Bergbahnen Hindelang-Oberjoch in den durchgehenden Betrieb. Vier moderne Sesselbahnen mit Kindersicherung, Sitzheizung und Abdeckhauben stehen zur Verfügung. </w:t>
      </w:r>
    </w:p>
    <w:p w14:paraId="4674B107" w14:textId="77777777" w:rsidR="0024332C" w:rsidRPr="00930EE1" w:rsidRDefault="0024332C" w:rsidP="00380CB6">
      <w:pPr>
        <w:jc w:val="both"/>
        <w:rPr>
          <w:rFonts w:ascii="Calibri" w:hAnsi="Calibri" w:cs="Calibri"/>
          <w:color w:val="000000"/>
        </w:rPr>
      </w:pPr>
    </w:p>
    <w:p w14:paraId="0710C2D8" w14:textId="662AA563" w:rsidR="0024332C" w:rsidRPr="00930EE1" w:rsidRDefault="0024332C" w:rsidP="00380CB6">
      <w:pPr>
        <w:jc w:val="both"/>
        <w:rPr>
          <w:rFonts w:ascii="Calibri" w:hAnsi="Calibri" w:cs="Calibri"/>
          <w:color w:val="000000"/>
        </w:rPr>
      </w:pPr>
      <w:r w:rsidRPr="00930EE1">
        <w:rPr>
          <w:rFonts w:ascii="Calibri" w:hAnsi="Calibri" w:cs="Calibri"/>
          <w:color w:val="000000"/>
        </w:rPr>
        <w:t>Mit 32 präparierten Pistenkilometern bietet das Skigebiet Oberjoch ideale Bedingungen für Familien, Einsteiger und erfahrene Skifahrer. Wer im Skigebiet</w:t>
      </w:r>
      <w:r w:rsidR="00F7220E">
        <w:rPr>
          <w:rFonts w:ascii="Calibri" w:hAnsi="Calibri" w:cs="Calibri"/>
          <w:color w:val="000000"/>
        </w:rPr>
        <w:t xml:space="preserve"> </w:t>
      </w:r>
      <w:r w:rsidRPr="00930EE1">
        <w:rPr>
          <w:rFonts w:ascii="Calibri" w:hAnsi="Calibri" w:cs="Calibri"/>
          <w:color w:val="000000"/>
        </w:rPr>
        <w:t xml:space="preserve">Oberjoch und Unterjoch anheuert, weiß: In der von UN </w:t>
      </w:r>
      <w:proofErr w:type="spellStart"/>
      <w:r w:rsidRPr="00930EE1">
        <w:rPr>
          <w:rFonts w:ascii="Calibri" w:hAnsi="Calibri" w:cs="Calibri"/>
          <w:color w:val="000000"/>
        </w:rPr>
        <w:t>Tourism</w:t>
      </w:r>
      <w:proofErr w:type="spellEnd"/>
      <w:r w:rsidRPr="00930EE1">
        <w:rPr>
          <w:rFonts w:ascii="Calibri" w:hAnsi="Calibri" w:cs="Calibri"/>
          <w:color w:val="000000"/>
        </w:rPr>
        <w:t xml:space="preserve"> jüngst als „Best </w:t>
      </w:r>
      <w:proofErr w:type="spellStart"/>
      <w:r w:rsidRPr="00930EE1">
        <w:rPr>
          <w:rFonts w:ascii="Calibri" w:hAnsi="Calibri" w:cs="Calibri"/>
          <w:color w:val="000000"/>
        </w:rPr>
        <w:t>Tourism</w:t>
      </w:r>
      <w:proofErr w:type="spellEnd"/>
      <w:r w:rsidRPr="00930EE1">
        <w:rPr>
          <w:rFonts w:ascii="Calibri" w:hAnsi="Calibri" w:cs="Calibri"/>
          <w:color w:val="000000"/>
        </w:rPr>
        <w:t xml:space="preserve"> Village“ ausgezeichneten Gemeinde steuern Gäste </w:t>
      </w:r>
      <w:r w:rsidR="00F7220E">
        <w:rPr>
          <w:rFonts w:ascii="Calibri" w:hAnsi="Calibri" w:cs="Calibri"/>
          <w:color w:val="000000"/>
        </w:rPr>
        <w:t xml:space="preserve">nach einer Bewertung des Deutschen Skiverbandes </w:t>
      </w:r>
      <w:r w:rsidRPr="00930EE1">
        <w:rPr>
          <w:rFonts w:ascii="Calibri" w:hAnsi="Calibri" w:cs="Calibri"/>
          <w:color w:val="000000"/>
        </w:rPr>
        <w:t>seit 2013 das „Beste Familienskigebiet“ im Alpenraum an.</w:t>
      </w:r>
    </w:p>
    <w:p w14:paraId="290F9E3B" w14:textId="77777777" w:rsidR="0024332C" w:rsidRPr="00930EE1" w:rsidRDefault="0024332C" w:rsidP="00380CB6">
      <w:pPr>
        <w:jc w:val="both"/>
        <w:rPr>
          <w:rFonts w:ascii="Calibri" w:hAnsi="Calibri" w:cs="Calibri"/>
          <w:color w:val="000000"/>
        </w:rPr>
      </w:pPr>
    </w:p>
    <w:p w14:paraId="5735F508" w14:textId="77777777" w:rsidR="0024332C" w:rsidRPr="00930EE1" w:rsidRDefault="0024332C" w:rsidP="00380CB6">
      <w:pPr>
        <w:jc w:val="both"/>
        <w:rPr>
          <w:rFonts w:ascii="Calibri" w:hAnsi="Calibri" w:cs="Calibri"/>
          <w:color w:val="000000"/>
        </w:rPr>
      </w:pPr>
      <w:r w:rsidRPr="00930EE1">
        <w:rPr>
          <w:rFonts w:ascii="Calibri" w:hAnsi="Calibri" w:cs="Calibri"/>
          <w:color w:val="000000"/>
        </w:rPr>
        <w:t xml:space="preserve">Ab Mitte Dezember sorgt das Nachtskifahren jeden Donnerstag von 17.30 bis 21 Uhr am Idealhang und der </w:t>
      </w:r>
      <w:proofErr w:type="spellStart"/>
      <w:r w:rsidRPr="00930EE1">
        <w:rPr>
          <w:rFonts w:ascii="Calibri" w:hAnsi="Calibri" w:cs="Calibri"/>
          <w:color w:val="000000"/>
        </w:rPr>
        <w:t>Iselerbahn</w:t>
      </w:r>
      <w:proofErr w:type="spellEnd"/>
      <w:r w:rsidRPr="00930EE1">
        <w:rPr>
          <w:rFonts w:ascii="Calibri" w:hAnsi="Calibri" w:cs="Calibri"/>
          <w:color w:val="000000"/>
        </w:rPr>
        <w:t xml:space="preserve"> für besondere Momente.</w:t>
      </w:r>
    </w:p>
    <w:p w14:paraId="4C060534" w14:textId="77777777" w:rsidR="0024332C" w:rsidRPr="00930EE1" w:rsidRDefault="0024332C" w:rsidP="00380CB6">
      <w:pPr>
        <w:jc w:val="both"/>
        <w:rPr>
          <w:rFonts w:ascii="Calibri" w:hAnsi="Calibri" w:cs="Calibri"/>
          <w:color w:val="000000"/>
        </w:rPr>
      </w:pPr>
    </w:p>
    <w:p w14:paraId="1E0278CE" w14:textId="77777777" w:rsidR="0024332C" w:rsidRPr="00930EE1" w:rsidRDefault="0024332C" w:rsidP="00380CB6">
      <w:pPr>
        <w:jc w:val="both"/>
        <w:rPr>
          <w:rFonts w:ascii="Calibri" w:hAnsi="Calibri" w:cs="Calibri"/>
          <w:color w:val="000000"/>
        </w:rPr>
      </w:pPr>
      <w:r w:rsidRPr="00930EE1">
        <w:rPr>
          <w:rFonts w:ascii="Calibri" w:hAnsi="Calibri" w:cs="Calibri"/>
          <w:color w:val="000000"/>
        </w:rPr>
        <w:t>Ein Highlight ist das 20.000 Quadratmeter große Schneekinderland mit Zauberteppich und Skikarussell. Hier lernen Kinder und Einsteiger das Skifahren oder frischen ihre Kenntnisse auf. Familien profitieren im Skigebiet Oberjoch besonders: Mit der Familienkarte sparen Eltern pro Kind, sodass Skitage für die ganze Familie erschwinglich bleiben. Die Karte ist flexibel einsetzbar und kann auch als Mehrtagesticket genutzt werden – ideal für längere Aufenthalte und ausgedehnte Skiurlaube.</w:t>
      </w:r>
    </w:p>
    <w:p w14:paraId="5FE1334D" w14:textId="77777777" w:rsidR="0024332C" w:rsidRPr="00930EE1" w:rsidRDefault="0024332C" w:rsidP="00380CB6">
      <w:pPr>
        <w:ind w:right="-708"/>
        <w:jc w:val="both"/>
        <w:rPr>
          <w:rFonts w:ascii="Calibri" w:hAnsi="Calibri" w:cs="Calibri"/>
          <w:color w:val="000000"/>
        </w:rPr>
      </w:pPr>
    </w:p>
    <w:p w14:paraId="41F8E328" w14:textId="77777777" w:rsidR="00380CB6" w:rsidRPr="00930EE1" w:rsidRDefault="0024332C" w:rsidP="00380CB6">
      <w:pPr>
        <w:jc w:val="both"/>
        <w:rPr>
          <w:rFonts w:ascii="Calibri" w:hAnsi="Calibri" w:cs="Calibri"/>
          <w:color w:val="000000"/>
        </w:rPr>
      </w:pPr>
      <w:r w:rsidRPr="00930EE1">
        <w:rPr>
          <w:rFonts w:ascii="Calibri" w:hAnsi="Calibri" w:cs="Calibri"/>
          <w:color w:val="000000"/>
        </w:rPr>
        <w:t>Weitere Pluspunkte im Skigebiet Oberjoch sind die schnelle ortsnahe Erreichbarkeit, ideale Parkmöglichkeiten, Depots vor Ort für den Verleih von Skiern, Snowboards und weiterem Equipment. Viele Unterkünfte liegen direkt an den Pisten. Die gastronomische Vielfalt ist groß: Hütten und Restaurants servieren regionale Allgäuer Schmankerln.</w:t>
      </w:r>
    </w:p>
    <w:p w14:paraId="281E4900" w14:textId="77777777" w:rsidR="00380CB6" w:rsidRPr="00930EE1" w:rsidRDefault="00380CB6" w:rsidP="00380CB6">
      <w:pPr>
        <w:jc w:val="both"/>
        <w:rPr>
          <w:rFonts w:ascii="Calibri" w:hAnsi="Calibri" w:cs="Calibri"/>
          <w:color w:val="000000"/>
        </w:rPr>
      </w:pPr>
    </w:p>
    <w:p w14:paraId="29279660" w14:textId="77777777" w:rsidR="00380CB6" w:rsidRPr="00930EE1" w:rsidRDefault="00380CB6" w:rsidP="00380CB6">
      <w:pPr>
        <w:jc w:val="both"/>
        <w:rPr>
          <w:rFonts w:ascii="Calibri" w:hAnsi="Calibri" w:cs="Calibri"/>
          <w:color w:val="000000"/>
        </w:rPr>
      </w:pPr>
    </w:p>
    <w:p w14:paraId="6FB71375" w14:textId="77777777" w:rsidR="00380CB6" w:rsidRPr="00930EE1" w:rsidRDefault="00380CB6" w:rsidP="00380CB6">
      <w:pPr>
        <w:jc w:val="both"/>
        <w:rPr>
          <w:rFonts w:ascii="Calibri" w:hAnsi="Calibri" w:cs="Calibri"/>
          <w:color w:val="000000"/>
        </w:rPr>
      </w:pPr>
    </w:p>
    <w:p w14:paraId="064631C5" w14:textId="77777777" w:rsidR="00380CB6" w:rsidRPr="00930EE1" w:rsidRDefault="00380CB6" w:rsidP="00380CB6">
      <w:pPr>
        <w:jc w:val="both"/>
        <w:rPr>
          <w:rFonts w:ascii="Calibri" w:hAnsi="Calibri" w:cs="Calibri"/>
          <w:color w:val="000000"/>
        </w:rPr>
      </w:pPr>
    </w:p>
    <w:p w14:paraId="0ACE9510" w14:textId="77777777" w:rsidR="00380CB6" w:rsidRPr="00930EE1" w:rsidRDefault="00380CB6" w:rsidP="00380CB6">
      <w:pPr>
        <w:jc w:val="both"/>
        <w:rPr>
          <w:rFonts w:ascii="Calibri" w:hAnsi="Calibri" w:cs="Calibri"/>
          <w:color w:val="000000"/>
        </w:rPr>
      </w:pPr>
    </w:p>
    <w:p w14:paraId="2646EB45" w14:textId="4DEFFD20" w:rsidR="0024332C" w:rsidRPr="00930EE1" w:rsidRDefault="0024332C" w:rsidP="00380CB6">
      <w:pPr>
        <w:jc w:val="both"/>
        <w:rPr>
          <w:rFonts w:ascii="Calibri" w:hAnsi="Calibri" w:cs="Calibri"/>
          <w:color w:val="000000"/>
        </w:rPr>
      </w:pPr>
      <w:r w:rsidRPr="00930EE1">
        <w:rPr>
          <w:rFonts w:ascii="Calibri" w:hAnsi="Calibri" w:cs="Calibri"/>
          <w:color w:val="000000"/>
        </w:rPr>
        <w:t xml:space="preserve">Mit dem Gästepass mit Bad Hindelang PLUS (200 Gastgeber, 40 Inklusiv-Leistungen) fahren Übernachtungsgäste kostenfrei im Skigebiet Oberjoch, an den </w:t>
      </w:r>
      <w:proofErr w:type="spellStart"/>
      <w:r w:rsidRPr="00930EE1">
        <w:rPr>
          <w:rFonts w:ascii="Calibri" w:hAnsi="Calibri" w:cs="Calibri"/>
          <w:color w:val="000000"/>
        </w:rPr>
        <w:t>Spieserliften</w:t>
      </w:r>
      <w:proofErr w:type="spellEnd"/>
      <w:r w:rsidRPr="00930EE1">
        <w:rPr>
          <w:rFonts w:ascii="Calibri" w:hAnsi="Calibri" w:cs="Calibri"/>
          <w:color w:val="000000"/>
        </w:rPr>
        <w:t xml:space="preserve">, am Sonnenhanglift in Unterjoch sowie auf den zwei Rodelstrecken der </w:t>
      </w:r>
      <w:proofErr w:type="spellStart"/>
      <w:r w:rsidRPr="00930EE1">
        <w:rPr>
          <w:rFonts w:ascii="Calibri" w:hAnsi="Calibri" w:cs="Calibri"/>
          <w:color w:val="000000"/>
        </w:rPr>
        <w:t>Hornbahn</w:t>
      </w:r>
      <w:proofErr w:type="spellEnd"/>
      <w:r w:rsidRPr="00930EE1">
        <w:rPr>
          <w:rFonts w:ascii="Calibri" w:hAnsi="Calibri" w:cs="Calibri"/>
          <w:color w:val="000000"/>
        </w:rPr>
        <w:t xml:space="preserve"> Hindelang. Saisonstart bei den </w:t>
      </w:r>
      <w:proofErr w:type="spellStart"/>
      <w:r w:rsidRPr="00930EE1">
        <w:rPr>
          <w:rFonts w:ascii="Calibri" w:hAnsi="Calibri" w:cs="Calibri"/>
          <w:color w:val="000000"/>
        </w:rPr>
        <w:t>Spieserliften</w:t>
      </w:r>
      <w:proofErr w:type="spellEnd"/>
      <w:r w:rsidRPr="00930EE1">
        <w:rPr>
          <w:rFonts w:ascii="Calibri" w:hAnsi="Calibri" w:cs="Calibri"/>
          <w:color w:val="000000"/>
        </w:rPr>
        <w:t xml:space="preserve"> Unterjoch ist am 19. Dezember, die Rodelbahnen an der </w:t>
      </w:r>
      <w:proofErr w:type="spellStart"/>
      <w:r w:rsidRPr="00930EE1">
        <w:rPr>
          <w:rFonts w:ascii="Calibri" w:hAnsi="Calibri" w:cs="Calibri"/>
          <w:color w:val="000000"/>
        </w:rPr>
        <w:t>Hornbahn</w:t>
      </w:r>
      <w:proofErr w:type="spellEnd"/>
      <w:r w:rsidRPr="00930EE1">
        <w:rPr>
          <w:rFonts w:ascii="Calibri" w:hAnsi="Calibri" w:cs="Calibri"/>
          <w:color w:val="000000"/>
        </w:rPr>
        <w:t xml:space="preserve"> Hindelang sind ab 20. Dezember in Betrieb.</w:t>
      </w:r>
    </w:p>
    <w:p w14:paraId="31C4AD73" w14:textId="77777777" w:rsidR="002C0BEE" w:rsidRPr="00930EE1" w:rsidRDefault="002C0BEE" w:rsidP="002C0BEE">
      <w:pPr>
        <w:ind w:right="-283"/>
        <w:jc w:val="both"/>
        <w:rPr>
          <w:rFonts w:ascii="Calibri" w:hAnsi="Calibri" w:cs="Calibri"/>
          <w:color w:val="000000"/>
        </w:rPr>
      </w:pPr>
    </w:p>
    <w:p w14:paraId="11E3F2FF" w14:textId="32393186" w:rsidR="008200DC" w:rsidRPr="00930EE1" w:rsidRDefault="00380CB6" w:rsidP="008200DC">
      <w:pPr>
        <w:rPr>
          <w:rFonts w:ascii="Calibri" w:hAnsi="Calibri" w:cs="Calibri"/>
          <w:color w:val="000000"/>
        </w:rPr>
      </w:pPr>
      <w:r w:rsidRPr="00930EE1">
        <w:rPr>
          <w:rFonts w:ascii="Calibri" w:hAnsi="Calibri" w:cs="Calibri"/>
          <w:b/>
          <w:bCs/>
          <w:lang w:val="en-US"/>
        </w:rPr>
        <w:br/>
      </w:r>
      <w:proofErr w:type="spellStart"/>
      <w:r w:rsidR="008200DC" w:rsidRPr="00930EE1">
        <w:rPr>
          <w:rFonts w:ascii="Calibri" w:hAnsi="Calibri" w:cs="Calibri"/>
          <w:b/>
          <w:bCs/>
          <w:lang w:val="en-US"/>
        </w:rPr>
        <w:t>Mediendownload</w:t>
      </w:r>
      <w:proofErr w:type="spellEnd"/>
      <w:r w:rsidR="008200DC" w:rsidRPr="00930EE1">
        <w:rPr>
          <w:rFonts w:ascii="Calibri" w:hAnsi="Calibri" w:cs="Calibri"/>
          <w:b/>
          <w:bCs/>
          <w:lang w:val="en-US"/>
        </w:rPr>
        <w:t xml:space="preserve"> (</w:t>
      </w:r>
      <w:proofErr w:type="spellStart"/>
      <w:r w:rsidR="008200DC" w:rsidRPr="00930EE1">
        <w:rPr>
          <w:rFonts w:ascii="Calibri" w:hAnsi="Calibri" w:cs="Calibri"/>
          <w:b/>
          <w:bCs/>
          <w:lang w:val="en-US"/>
        </w:rPr>
        <w:t>Pressetext</w:t>
      </w:r>
      <w:proofErr w:type="spellEnd"/>
      <w:r w:rsidR="008200DC" w:rsidRPr="00930EE1">
        <w:rPr>
          <w:rFonts w:ascii="Calibri" w:hAnsi="Calibri" w:cs="Calibri"/>
          <w:b/>
          <w:bCs/>
          <w:lang w:val="en-US"/>
        </w:rPr>
        <w:t xml:space="preserve"> + </w:t>
      </w:r>
      <w:proofErr w:type="spellStart"/>
      <w:r w:rsidR="008200DC" w:rsidRPr="00930EE1">
        <w:rPr>
          <w:rFonts w:ascii="Calibri" w:hAnsi="Calibri" w:cs="Calibri"/>
          <w:b/>
          <w:bCs/>
          <w:lang w:val="en-US"/>
        </w:rPr>
        <w:t>Pressefotos</w:t>
      </w:r>
      <w:proofErr w:type="spellEnd"/>
      <w:r w:rsidR="008200DC" w:rsidRPr="00930EE1">
        <w:rPr>
          <w:rFonts w:ascii="Calibri" w:hAnsi="Calibri" w:cs="Calibri"/>
          <w:b/>
          <w:bCs/>
          <w:lang w:val="en-US"/>
        </w:rPr>
        <w:t>)</w:t>
      </w:r>
    </w:p>
    <w:p w14:paraId="66262802" w14:textId="5A6BFB33" w:rsidR="008200DC" w:rsidRPr="00930EE1" w:rsidRDefault="00000000" w:rsidP="008200DC">
      <w:pPr>
        <w:rPr>
          <w:rFonts w:ascii="Calibri" w:hAnsi="Calibri" w:cs="Calibri"/>
          <w:lang w:val="en-US"/>
        </w:rPr>
      </w:pPr>
      <w:hyperlink r:id="rId7" w:history="1">
        <w:r w:rsidR="004836C8" w:rsidRPr="00930EE1">
          <w:rPr>
            <w:rStyle w:val="Hyperlink"/>
            <w:rFonts w:ascii="Calibri" w:hAnsi="Calibri" w:cs="Calibri"/>
            <w:lang w:val="en-US"/>
          </w:rPr>
          <w:t>https://denkinger-pr.de/blog-news</w:t>
        </w:r>
      </w:hyperlink>
    </w:p>
    <w:p w14:paraId="1731046F" w14:textId="77777777" w:rsidR="004836C8" w:rsidRPr="00930EE1" w:rsidRDefault="004836C8" w:rsidP="008200DC">
      <w:pPr>
        <w:rPr>
          <w:rFonts w:ascii="Calibri" w:hAnsi="Calibri" w:cs="Calibri"/>
          <w:lang w:val="en-US"/>
        </w:rPr>
      </w:pPr>
    </w:p>
    <w:p w14:paraId="4351804C" w14:textId="5B971E96" w:rsidR="00502DF3" w:rsidRPr="00930EE1" w:rsidRDefault="00502DF3" w:rsidP="00502DF3">
      <w:pPr>
        <w:rPr>
          <w:rFonts w:ascii="Calibri" w:hAnsi="Calibri" w:cs="Calibri"/>
        </w:rPr>
      </w:pPr>
      <w:r w:rsidRPr="00930EE1">
        <w:rPr>
          <w:rFonts w:ascii="Calibri" w:hAnsi="Calibri" w:cs="Calibri"/>
        </w:rPr>
        <w:t xml:space="preserve">Nachtskifahren: </w:t>
      </w:r>
      <w:r w:rsidRPr="00930EE1">
        <w:rPr>
          <w:rFonts w:ascii="Calibri" w:hAnsi="Calibri" w:cs="Calibri"/>
        </w:rPr>
        <w:t>©</w:t>
      </w:r>
      <w:r w:rsidR="009522D2">
        <w:rPr>
          <w:rFonts w:ascii="Calibri" w:hAnsi="Calibri" w:cs="Calibri"/>
        </w:rPr>
        <w:t>Bad Hindelang Tourismus/</w:t>
      </w:r>
      <w:r w:rsidRPr="00930EE1">
        <w:rPr>
          <w:rFonts w:ascii="Calibri" w:hAnsi="Calibri" w:cs="Calibri"/>
        </w:rPr>
        <w:t>Wolfgang B. Kleiner</w:t>
      </w:r>
      <w:r w:rsidRPr="00930EE1">
        <w:rPr>
          <w:rFonts w:ascii="Calibri" w:hAnsi="Calibri" w:cs="Calibri"/>
        </w:rPr>
        <w:br/>
        <w:t xml:space="preserve">Skigebiet Oberjoch (Skifahrer Piste): </w:t>
      </w:r>
      <w:r w:rsidR="009522D2" w:rsidRPr="00930EE1">
        <w:rPr>
          <w:rFonts w:ascii="Calibri" w:hAnsi="Calibri" w:cs="Calibri"/>
        </w:rPr>
        <w:t>©</w:t>
      </w:r>
      <w:r w:rsidR="009522D2">
        <w:rPr>
          <w:rFonts w:ascii="Calibri" w:hAnsi="Calibri" w:cs="Calibri"/>
        </w:rPr>
        <w:t>Bad Hindelang Tourismus/</w:t>
      </w:r>
      <w:r w:rsidR="009522D2">
        <w:rPr>
          <w:rFonts w:ascii="Calibri" w:hAnsi="Calibri" w:cs="Calibri"/>
        </w:rPr>
        <w:t>Wolfgang B. Kleiner</w:t>
      </w:r>
      <w:r w:rsidRPr="00930EE1">
        <w:rPr>
          <w:rFonts w:ascii="Calibri" w:hAnsi="Calibri" w:cs="Calibri"/>
        </w:rPr>
        <w:br/>
      </w:r>
      <w:r w:rsidRPr="00930EE1">
        <w:rPr>
          <w:rFonts w:ascii="Calibri" w:hAnsi="Calibri" w:cs="Calibri"/>
        </w:rPr>
        <w:t>Kinderland Express: ©Bergbahnen Hindelang-Oberjoch</w:t>
      </w:r>
      <w:r w:rsidRPr="00930EE1">
        <w:rPr>
          <w:rFonts w:ascii="Calibri" w:hAnsi="Calibri" w:cs="Calibri"/>
        </w:rPr>
        <w:br/>
        <w:t>Skigebiet Oberjoch (</w:t>
      </w:r>
      <w:r w:rsidRPr="00930EE1">
        <w:rPr>
          <w:rFonts w:ascii="Calibri" w:hAnsi="Calibri" w:cs="Calibri"/>
        </w:rPr>
        <w:t xml:space="preserve">Überblick </w:t>
      </w:r>
      <w:r w:rsidRPr="00930EE1">
        <w:rPr>
          <w:rFonts w:ascii="Calibri" w:hAnsi="Calibri" w:cs="Calibri"/>
        </w:rPr>
        <w:t>Bergbahnen): ©Bergbahnen Hindelang-Oberjoch</w:t>
      </w:r>
    </w:p>
    <w:p w14:paraId="0C08A450" w14:textId="785E1644" w:rsidR="004836C8" w:rsidRPr="00930EE1" w:rsidRDefault="00502DF3" w:rsidP="008200DC">
      <w:pPr>
        <w:rPr>
          <w:rFonts w:ascii="Calibri" w:hAnsi="Calibri" w:cs="Calibri"/>
        </w:rPr>
      </w:pPr>
      <w:r w:rsidRPr="00930EE1">
        <w:rPr>
          <w:rFonts w:ascii="Calibri" w:hAnsi="Calibri" w:cs="Calibri"/>
        </w:rPr>
        <w:t>Skigebiet</w:t>
      </w:r>
      <w:r w:rsidRPr="00930EE1">
        <w:rPr>
          <w:rFonts w:ascii="Calibri" w:hAnsi="Calibri" w:cs="Calibri"/>
        </w:rPr>
        <w:t xml:space="preserve"> </w:t>
      </w:r>
      <w:r w:rsidRPr="00930EE1">
        <w:rPr>
          <w:rFonts w:ascii="Calibri" w:hAnsi="Calibri" w:cs="Calibri"/>
        </w:rPr>
        <w:t>Oberjoch</w:t>
      </w:r>
      <w:r w:rsidRPr="00930EE1">
        <w:rPr>
          <w:rFonts w:ascii="Calibri" w:hAnsi="Calibri" w:cs="Calibri"/>
        </w:rPr>
        <w:t xml:space="preserve"> (Skifahrer Fernsicht) </w:t>
      </w:r>
      <w:r w:rsidRPr="00930EE1">
        <w:rPr>
          <w:rFonts w:ascii="Calibri" w:hAnsi="Calibri" w:cs="Calibri"/>
        </w:rPr>
        <w:t>©</w:t>
      </w:r>
      <w:proofErr w:type="spellStart"/>
      <w:r w:rsidRPr="00930EE1">
        <w:rPr>
          <w:rFonts w:ascii="Calibri" w:hAnsi="Calibri" w:cs="Calibri"/>
        </w:rPr>
        <w:t>DenkingerPR</w:t>
      </w:r>
      <w:proofErr w:type="spellEnd"/>
      <w:r w:rsidRPr="00930EE1">
        <w:rPr>
          <w:rFonts w:ascii="Calibri" w:hAnsi="Calibri" w:cs="Calibri"/>
        </w:rPr>
        <w:t>/</w:t>
      </w:r>
      <w:r w:rsidRPr="00930EE1">
        <w:rPr>
          <w:rFonts w:ascii="Calibri" w:hAnsi="Calibri" w:cs="Calibri"/>
        </w:rPr>
        <w:t>Dominik</w:t>
      </w:r>
      <w:r w:rsidRPr="00930EE1">
        <w:rPr>
          <w:rFonts w:ascii="Calibri" w:hAnsi="Calibri" w:cs="Calibri"/>
        </w:rPr>
        <w:t xml:space="preserve"> </w:t>
      </w:r>
      <w:r w:rsidRPr="00930EE1">
        <w:rPr>
          <w:rFonts w:ascii="Calibri" w:hAnsi="Calibri" w:cs="Calibri"/>
        </w:rPr>
        <w:t>Berchtold</w:t>
      </w:r>
    </w:p>
    <w:p w14:paraId="1FF220E4" w14:textId="77777777" w:rsidR="00502DF3" w:rsidRPr="00930EE1" w:rsidRDefault="00502DF3" w:rsidP="008200DC">
      <w:pPr>
        <w:rPr>
          <w:rFonts w:ascii="Calibri" w:hAnsi="Calibri" w:cs="Calibri"/>
        </w:rPr>
      </w:pPr>
    </w:p>
    <w:p w14:paraId="1B75CD26" w14:textId="6353DA40" w:rsidR="00930EE1" w:rsidRPr="00930EE1" w:rsidRDefault="00933DDC" w:rsidP="00930EE1">
      <w:pPr>
        <w:rPr>
          <w:rFonts w:ascii="Calibri" w:hAnsi="Calibri" w:cs="Calibri"/>
          <w:b/>
          <w:bCs/>
        </w:rPr>
      </w:pPr>
      <w:r>
        <w:rPr>
          <w:rFonts w:ascii="Calibri" w:hAnsi="Calibri" w:cs="Calibri"/>
        </w:rPr>
        <w:br/>
      </w:r>
      <w:r w:rsidR="00930EE1" w:rsidRPr="00930EE1">
        <w:rPr>
          <w:rFonts w:ascii="Calibri" w:hAnsi="Calibri" w:cs="Calibri"/>
          <w:b/>
          <w:bCs/>
        </w:rPr>
        <w:t>Kontakte</w:t>
      </w:r>
    </w:p>
    <w:p w14:paraId="114BE075" w14:textId="77777777" w:rsidR="00930EE1" w:rsidRPr="00930EE1" w:rsidRDefault="00930EE1" w:rsidP="00930EE1">
      <w:pPr>
        <w:rPr>
          <w:rFonts w:ascii="Calibri" w:hAnsi="Calibri" w:cs="Calibri"/>
        </w:rPr>
      </w:pPr>
      <w:r w:rsidRPr="00930EE1">
        <w:rPr>
          <w:rFonts w:ascii="Calibri" w:hAnsi="Calibri" w:cs="Calibri"/>
        </w:rPr>
        <w:t>Bergbahnen Hindelang-Oberjoch AG</w:t>
      </w:r>
    </w:p>
    <w:p w14:paraId="26EE9E14" w14:textId="77777777" w:rsidR="00930EE1" w:rsidRPr="00930EE1" w:rsidRDefault="00930EE1" w:rsidP="00930EE1">
      <w:pPr>
        <w:rPr>
          <w:rFonts w:ascii="Calibri" w:hAnsi="Calibri" w:cs="Calibri"/>
        </w:rPr>
      </w:pPr>
      <w:r w:rsidRPr="00930EE1">
        <w:rPr>
          <w:rFonts w:ascii="Calibri" w:hAnsi="Calibri" w:cs="Calibri"/>
        </w:rPr>
        <w:t>Passstraße 44, 87541 Hindelang-Oberjoch</w:t>
      </w:r>
    </w:p>
    <w:p w14:paraId="2B333A3C" w14:textId="77777777" w:rsidR="00930EE1" w:rsidRPr="00930EE1" w:rsidRDefault="00930EE1" w:rsidP="00930EE1">
      <w:pPr>
        <w:rPr>
          <w:rFonts w:ascii="Calibri" w:hAnsi="Calibri" w:cs="Calibri"/>
        </w:rPr>
      </w:pPr>
      <w:r w:rsidRPr="00930EE1">
        <w:rPr>
          <w:rFonts w:ascii="Calibri" w:hAnsi="Calibri" w:cs="Calibri"/>
        </w:rPr>
        <w:t>Telefon: +49 8324 93399-0</w:t>
      </w:r>
    </w:p>
    <w:p w14:paraId="674DE8E2" w14:textId="77777777" w:rsidR="00930EE1" w:rsidRPr="00930EE1" w:rsidRDefault="00930EE1" w:rsidP="00930EE1">
      <w:pPr>
        <w:rPr>
          <w:rFonts w:ascii="Calibri" w:hAnsi="Calibri" w:cs="Calibri"/>
        </w:rPr>
      </w:pPr>
      <w:r w:rsidRPr="00930EE1">
        <w:rPr>
          <w:rFonts w:ascii="Calibri" w:hAnsi="Calibri" w:cs="Calibri"/>
        </w:rPr>
        <w:t>Fax: +49 8324 93399-30</w:t>
      </w:r>
    </w:p>
    <w:p w14:paraId="32EC252E" w14:textId="22E8B6F2" w:rsidR="00930EE1" w:rsidRPr="00930EE1" w:rsidRDefault="00930EE1" w:rsidP="00930EE1">
      <w:pPr>
        <w:rPr>
          <w:rFonts w:ascii="Calibri" w:hAnsi="Calibri" w:cs="Calibri"/>
        </w:rPr>
      </w:pPr>
      <w:r w:rsidRPr="00930EE1">
        <w:rPr>
          <w:rFonts w:ascii="Calibri" w:hAnsi="Calibri" w:cs="Calibri"/>
        </w:rPr>
        <w:t>E-Mail: info@bergbahnen-hindelang-oberjoch.de</w:t>
      </w:r>
    </w:p>
    <w:p w14:paraId="285B31F3" w14:textId="77777777" w:rsidR="00930EE1" w:rsidRPr="00930EE1" w:rsidRDefault="00930EE1" w:rsidP="00930EE1">
      <w:pPr>
        <w:rPr>
          <w:rFonts w:ascii="Calibri" w:hAnsi="Calibri" w:cs="Calibri"/>
        </w:rPr>
      </w:pPr>
      <w:r w:rsidRPr="00930EE1">
        <w:rPr>
          <w:rFonts w:ascii="Calibri" w:hAnsi="Calibri" w:cs="Calibri"/>
        </w:rPr>
        <w:t>Internet: www.bergbahnen-hindelang-oberjoch.de</w:t>
      </w:r>
    </w:p>
    <w:p w14:paraId="4D9801C1" w14:textId="2CBEA643" w:rsidR="00930EE1" w:rsidRPr="00930EE1" w:rsidRDefault="00933DDC" w:rsidP="00930EE1">
      <w:pPr>
        <w:rPr>
          <w:rFonts w:ascii="Calibri" w:hAnsi="Calibri" w:cs="Calibri"/>
        </w:rPr>
      </w:pPr>
      <w:r>
        <w:rPr>
          <w:rFonts w:ascii="Calibri" w:hAnsi="Calibri" w:cs="Calibri"/>
        </w:rPr>
        <w:br/>
      </w:r>
      <w:r w:rsidR="00930EE1" w:rsidRPr="00930EE1">
        <w:rPr>
          <w:rFonts w:ascii="Calibri" w:hAnsi="Calibri" w:cs="Calibri"/>
        </w:rPr>
        <w:t>Ansprechpartner: Michael Riedlinger (Vorstand Bergbahnen Hindelang-Oberjoch)</w:t>
      </w:r>
    </w:p>
    <w:p w14:paraId="5B883815" w14:textId="5BF0784F" w:rsidR="00930EE1" w:rsidRPr="00930EE1" w:rsidRDefault="00930EE1" w:rsidP="00930EE1">
      <w:pPr>
        <w:rPr>
          <w:rFonts w:ascii="Calibri" w:hAnsi="Calibri" w:cs="Calibri"/>
        </w:rPr>
      </w:pPr>
      <w:r>
        <w:rPr>
          <w:rFonts w:ascii="Calibri" w:hAnsi="Calibri" w:cs="Calibri"/>
        </w:rPr>
        <w:br/>
      </w:r>
      <w:r w:rsidRPr="00930EE1">
        <w:rPr>
          <w:rFonts w:ascii="Calibri" w:hAnsi="Calibri" w:cs="Calibri"/>
        </w:rPr>
        <w:t>Agentur Denkinger PR</w:t>
      </w:r>
    </w:p>
    <w:p w14:paraId="13DC57D8" w14:textId="23E5645B" w:rsidR="00930EE1" w:rsidRPr="00930EE1" w:rsidRDefault="00656C51" w:rsidP="00930EE1">
      <w:pPr>
        <w:rPr>
          <w:rFonts w:ascii="Calibri" w:hAnsi="Calibri" w:cs="Calibri"/>
        </w:rPr>
      </w:pPr>
      <w:hyperlink r:id="rId8" w:history="1">
        <w:r w:rsidRPr="00F13B44">
          <w:rPr>
            <w:rStyle w:val="Hyperlink"/>
            <w:rFonts w:ascii="Calibri" w:hAnsi="Calibri" w:cs="Calibri"/>
          </w:rPr>
          <w:t>https://denkinger-pr.de</w:t>
        </w:r>
      </w:hyperlink>
      <w:r>
        <w:rPr>
          <w:rFonts w:ascii="Calibri" w:hAnsi="Calibri" w:cs="Calibri"/>
        </w:rPr>
        <w:br/>
        <w:t>digitalmarketing@michaeldenkinger.de</w:t>
      </w:r>
    </w:p>
    <w:p w14:paraId="0722C79F" w14:textId="77777777" w:rsidR="00930EE1" w:rsidRPr="00930EE1" w:rsidRDefault="00930EE1" w:rsidP="00930EE1">
      <w:pPr>
        <w:rPr>
          <w:rFonts w:ascii="Calibri" w:hAnsi="Calibri" w:cs="Calibri"/>
        </w:rPr>
      </w:pPr>
      <w:r w:rsidRPr="00930EE1">
        <w:rPr>
          <w:rFonts w:ascii="Calibri" w:hAnsi="Calibri" w:cs="Calibri"/>
        </w:rPr>
        <w:t>+49 160 92664561</w:t>
      </w:r>
    </w:p>
    <w:p w14:paraId="5C50E38B" w14:textId="46F131F5" w:rsidR="00930EE1" w:rsidRPr="00930EE1" w:rsidRDefault="00930EE1" w:rsidP="00930EE1">
      <w:pPr>
        <w:rPr>
          <w:rFonts w:ascii="Calibri" w:hAnsi="Calibri" w:cs="Calibri"/>
        </w:rPr>
      </w:pPr>
      <w:r w:rsidRPr="00930EE1">
        <w:rPr>
          <w:rFonts w:ascii="Calibri" w:hAnsi="Calibri" w:cs="Calibri"/>
        </w:rPr>
        <w:t>Ansprechpartner:</w:t>
      </w:r>
    </w:p>
    <w:p w14:paraId="0DE91435" w14:textId="28FD1782" w:rsidR="00930EE1" w:rsidRPr="00930EE1" w:rsidRDefault="00933DDC" w:rsidP="00930EE1">
      <w:pPr>
        <w:rPr>
          <w:rFonts w:ascii="Calibri" w:hAnsi="Calibri" w:cs="Calibri"/>
        </w:rPr>
      </w:pPr>
      <w:r>
        <w:rPr>
          <w:rFonts w:ascii="Calibri" w:hAnsi="Calibri" w:cs="Calibri"/>
        </w:rPr>
        <w:br/>
      </w:r>
      <w:r w:rsidR="00930EE1" w:rsidRPr="00930EE1">
        <w:rPr>
          <w:rFonts w:ascii="Calibri" w:hAnsi="Calibri" w:cs="Calibri"/>
        </w:rPr>
        <w:t>Michael Denkinger (Unternehmensgründer, Inhaber, PR-Manager)</w:t>
      </w:r>
    </w:p>
    <w:sectPr w:rsidR="00930EE1" w:rsidRPr="00930EE1" w:rsidSect="00B25AAE">
      <w:headerReference w:type="even" r:id="rId9"/>
      <w:headerReference w:type="default" r:id="rId10"/>
      <w:footerReference w:type="default" r:id="rId11"/>
      <w:headerReference w:type="first" r:id="rId12"/>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F9C1D" w14:textId="77777777" w:rsidR="00773CB4" w:rsidRDefault="00773CB4">
      <w:r>
        <w:separator/>
      </w:r>
    </w:p>
  </w:endnote>
  <w:endnote w:type="continuationSeparator" w:id="0">
    <w:p w14:paraId="48071170" w14:textId="77777777" w:rsidR="00773CB4" w:rsidRDefault="00773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w:altName w:val="Times New Roman"/>
    <w:panose1 w:val="0000050000000002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CAB6C" w14:textId="77777777" w:rsidR="00DB7A38" w:rsidRPr="00DB7A38" w:rsidRDefault="00DB7A38" w:rsidP="00DB7A38">
    <w:pPr>
      <w:widowControl/>
      <w:suppressAutoHyphens w:val="0"/>
      <w:rPr>
        <w:rFonts w:ascii="Arial" w:hAnsi="Arial" w:cs="Arial"/>
        <w:sz w:val="16"/>
        <w:szCs w:val="16"/>
      </w:rPr>
    </w:pPr>
    <w:r w:rsidRPr="00DB7A38">
      <w:rPr>
        <w:rFonts w:ascii="Arial" w:hAnsi="Arial" w:cs="Arial"/>
        <w:sz w:val="16"/>
        <w:szCs w:val="16"/>
      </w:rPr>
      <w:t>Bergbahnen Hindelang-Oberjoch AG</w:t>
    </w:r>
  </w:p>
  <w:p w14:paraId="1879333E" w14:textId="77777777" w:rsidR="00DB7A38" w:rsidRPr="00DB7A38" w:rsidRDefault="00DB7A38" w:rsidP="00DB7A38">
    <w:pPr>
      <w:widowControl/>
      <w:suppressAutoHyphens w:val="0"/>
      <w:rPr>
        <w:rFonts w:ascii="Arial" w:hAnsi="Arial" w:cs="Arial"/>
        <w:sz w:val="16"/>
        <w:szCs w:val="16"/>
      </w:rPr>
    </w:pPr>
    <w:r w:rsidRPr="00DB7A38">
      <w:rPr>
        <w:rFonts w:ascii="Arial" w:hAnsi="Arial" w:cs="Arial"/>
        <w:sz w:val="16"/>
        <w:szCs w:val="16"/>
      </w:rPr>
      <w:t>Passstraße 44</w:t>
    </w:r>
  </w:p>
  <w:p w14:paraId="7CAF8DB0" w14:textId="77777777" w:rsidR="00DB7A38" w:rsidRPr="00DB7A38" w:rsidRDefault="00DB7A38" w:rsidP="00DB7A38">
    <w:pPr>
      <w:widowControl/>
      <w:suppressAutoHyphens w:val="0"/>
      <w:rPr>
        <w:rFonts w:ascii="Arial" w:hAnsi="Arial" w:cs="Arial"/>
        <w:sz w:val="16"/>
        <w:szCs w:val="16"/>
      </w:rPr>
    </w:pPr>
    <w:r w:rsidRPr="00DB7A38">
      <w:rPr>
        <w:rFonts w:ascii="Arial" w:hAnsi="Arial" w:cs="Arial"/>
        <w:sz w:val="16"/>
        <w:szCs w:val="16"/>
      </w:rPr>
      <w:t>87541 Hindelang-Oberjoch</w:t>
    </w:r>
  </w:p>
  <w:p w14:paraId="75DB93AB" w14:textId="77777777" w:rsidR="00DB7A38" w:rsidRPr="00DB7A38" w:rsidRDefault="00DB7A38" w:rsidP="00DB7A38">
    <w:pPr>
      <w:widowControl/>
      <w:suppressAutoHyphens w:val="0"/>
      <w:rPr>
        <w:rFonts w:ascii="Arial" w:hAnsi="Arial" w:cs="Arial"/>
        <w:sz w:val="16"/>
        <w:szCs w:val="16"/>
      </w:rPr>
    </w:pPr>
    <w:r w:rsidRPr="00DB7A38">
      <w:rPr>
        <w:rFonts w:ascii="Arial" w:hAnsi="Arial" w:cs="Arial"/>
        <w:sz w:val="16"/>
        <w:szCs w:val="16"/>
      </w:rPr>
      <w:t>Telefon: +49 8324 93399-0</w:t>
    </w:r>
  </w:p>
  <w:p w14:paraId="664CB08E" w14:textId="29B64048" w:rsidR="00B82E10" w:rsidRPr="00E408DD" w:rsidRDefault="00DB7A38" w:rsidP="00DB7A38">
    <w:pPr>
      <w:pStyle w:val="Fuzeile"/>
    </w:pPr>
    <w:r w:rsidRPr="00DB7A38">
      <w:rPr>
        <w:rFonts w:ascii="Arial" w:hAnsi="Arial" w:cs="Arial"/>
        <w:sz w:val="16"/>
        <w:szCs w:val="16"/>
      </w:rPr>
      <w:t>Fax: +49 8324 93399-30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04FE2" w14:textId="77777777" w:rsidR="00773CB4" w:rsidRDefault="00773CB4">
      <w:r>
        <w:separator/>
      </w:r>
    </w:p>
  </w:footnote>
  <w:footnote w:type="continuationSeparator" w:id="0">
    <w:p w14:paraId="036A47AD" w14:textId="77777777" w:rsidR="00773CB4" w:rsidRDefault="00773C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22FEC" w14:textId="77777777" w:rsidR="00DB7A38" w:rsidRDefault="00DB7A3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073746AC" w:rsidR="00B82E10" w:rsidRDefault="00B82E10">
    <w:pPr>
      <w:pStyle w:val="VorformatierterText"/>
    </w:pPr>
    <w:r>
      <w:rPr>
        <w:noProof/>
      </w:rPr>
      <w:drawing>
        <wp:inline distT="0" distB="0" distL="0" distR="0" wp14:anchorId="0CFFC516" wp14:editId="64CEE6B9">
          <wp:extent cx="1219200" cy="1079899"/>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bahnen Logo_blau_CMYK.jpg"/>
                  <pic:cNvPicPr/>
                </pic:nvPicPr>
                <pic:blipFill>
                  <a:blip r:embed="rId1">
                    <a:extLst>
                      <a:ext uri="{28A0092B-C50C-407E-A947-70E740481C1C}">
                        <a14:useLocalDpi xmlns:a14="http://schemas.microsoft.com/office/drawing/2010/main" val="0"/>
                      </a:ext>
                    </a:extLst>
                  </a:blip>
                  <a:stretch>
                    <a:fillRect/>
                  </a:stretch>
                </pic:blipFill>
                <pic:spPr>
                  <a:xfrm>
                    <a:off x="0" y="0"/>
                    <a:ext cx="1331560" cy="117942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AFB88" w14:textId="77777777" w:rsidR="00DB7A38" w:rsidRDefault="00DB7A3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1E55024"/>
    <w:multiLevelType w:val="hybridMultilevel"/>
    <w:tmpl w:val="1200CB28"/>
    <w:lvl w:ilvl="0" w:tplc="E76EFDD8">
      <w:start w:val="3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811BCA"/>
    <w:multiLevelType w:val="multilevel"/>
    <w:tmpl w:val="9502E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A71803"/>
    <w:multiLevelType w:val="multilevel"/>
    <w:tmpl w:val="A0A0A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A22420"/>
    <w:multiLevelType w:val="hybridMultilevel"/>
    <w:tmpl w:val="A0B859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2DF6A88"/>
    <w:multiLevelType w:val="multilevel"/>
    <w:tmpl w:val="7B1C5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D320AC"/>
    <w:multiLevelType w:val="multilevel"/>
    <w:tmpl w:val="338AB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EB7013"/>
    <w:multiLevelType w:val="multilevel"/>
    <w:tmpl w:val="D0304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163367"/>
    <w:multiLevelType w:val="multilevel"/>
    <w:tmpl w:val="550C1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857B40"/>
    <w:multiLevelType w:val="multilevel"/>
    <w:tmpl w:val="4A5C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8515302">
    <w:abstractNumId w:val="0"/>
  </w:num>
  <w:num w:numId="2" w16cid:durableId="1954702587">
    <w:abstractNumId w:val="4"/>
  </w:num>
  <w:num w:numId="3" w16cid:durableId="1454788241">
    <w:abstractNumId w:val="9"/>
  </w:num>
  <w:num w:numId="4" w16cid:durableId="181166582">
    <w:abstractNumId w:val="3"/>
  </w:num>
  <w:num w:numId="5" w16cid:durableId="1213073887">
    <w:abstractNumId w:val="7"/>
  </w:num>
  <w:num w:numId="6" w16cid:durableId="764614637">
    <w:abstractNumId w:val="6"/>
  </w:num>
  <w:num w:numId="7" w16cid:durableId="300186304">
    <w:abstractNumId w:val="2"/>
  </w:num>
  <w:num w:numId="8" w16cid:durableId="213853543">
    <w:abstractNumId w:val="8"/>
  </w:num>
  <w:num w:numId="9" w16cid:durableId="206070624">
    <w:abstractNumId w:val="5"/>
  </w:num>
  <w:num w:numId="10" w16cid:durableId="54466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9C5"/>
    <w:rsid w:val="0000457D"/>
    <w:rsid w:val="000058DF"/>
    <w:rsid w:val="00005CB4"/>
    <w:rsid w:val="00007859"/>
    <w:rsid w:val="00007B3B"/>
    <w:rsid w:val="00011000"/>
    <w:rsid w:val="00011FB8"/>
    <w:rsid w:val="00013CD8"/>
    <w:rsid w:val="00016592"/>
    <w:rsid w:val="00017104"/>
    <w:rsid w:val="000256CF"/>
    <w:rsid w:val="000257E2"/>
    <w:rsid w:val="00026DBA"/>
    <w:rsid w:val="00030398"/>
    <w:rsid w:val="000306DA"/>
    <w:rsid w:val="0003104E"/>
    <w:rsid w:val="000321C8"/>
    <w:rsid w:val="00034446"/>
    <w:rsid w:val="000364AC"/>
    <w:rsid w:val="00036F38"/>
    <w:rsid w:val="00041CEE"/>
    <w:rsid w:val="00043B4D"/>
    <w:rsid w:val="00044995"/>
    <w:rsid w:val="00044DC3"/>
    <w:rsid w:val="000510AC"/>
    <w:rsid w:val="00056E33"/>
    <w:rsid w:val="00060A36"/>
    <w:rsid w:val="000651A0"/>
    <w:rsid w:val="0006558A"/>
    <w:rsid w:val="00067C51"/>
    <w:rsid w:val="00075355"/>
    <w:rsid w:val="000823B9"/>
    <w:rsid w:val="00083033"/>
    <w:rsid w:val="00083152"/>
    <w:rsid w:val="00083323"/>
    <w:rsid w:val="00083C03"/>
    <w:rsid w:val="00083C4D"/>
    <w:rsid w:val="0008560F"/>
    <w:rsid w:val="000917E1"/>
    <w:rsid w:val="00091A1E"/>
    <w:rsid w:val="00093305"/>
    <w:rsid w:val="0009534A"/>
    <w:rsid w:val="000A092A"/>
    <w:rsid w:val="000A1C54"/>
    <w:rsid w:val="000A2511"/>
    <w:rsid w:val="000A6169"/>
    <w:rsid w:val="000A6E23"/>
    <w:rsid w:val="000A72E5"/>
    <w:rsid w:val="000B07BF"/>
    <w:rsid w:val="000B1243"/>
    <w:rsid w:val="000B2CCF"/>
    <w:rsid w:val="000B7990"/>
    <w:rsid w:val="000C0136"/>
    <w:rsid w:val="000C08A3"/>
    <w:rsid w:val="000C4513"/>
    <w:rsid w:val="000C461F"/>
    <w:rsid w:val="000C4DA2"/>
    <w:rsid w:val="000D1006"/>
    <w:rsid w:val="000D28EA"/>
    <w:rsid w:val="000D402C"/>
    <w:rsid w:val="000D46F2"/>
    <w:rsid w:val="000E1C87"/>
    <w:rsid w:val="000E4274"/>
    <w:rsid w:val="000E5CF7"/>
    <w:rsid w:val="000E61BA"/>
    <w:rsid w:val="000E65EE"/>
    <w:rsid w:val="000E6F38"/>
    <w:rsid w:val="000F0270"/>
    <w:rsid w:val="000F2B62"/>
    <w:rsid w:val="000F2EBA"/>
    <w:rsid w:val="000F4182"/>
    <w:rsid w:val="000F502C"/>
    <w:rsid w:val="000F766F"/>
    <w:rsid w:val="00100B12"/>
    <w:rsid w:val="00101462"/>
    <w:rsid w:val="00102D08"/>
    <w:rsid w:val="00106ED4"/>
    <w:rsid w:val="0011292A"/>
    <w:rsid w:val="00112991"/>
    <w:rsid w:val="001168EB"/>
    <w:rsid w:val="00117720"/>
    <w:rsid w:val="001221D0"/>
    <w:rsid w:val="00122963"/>
    <w:rsid w:val="001246FD"/>
    <w:rsid w:val="00126E2E"/>
    <w:rsid w:val="001336D4"/>
    <w:rsid w:val="00135BB9"/>
    <w:rsid w:val="00137C7D"/>
    <w:rsid w:val="0014315F"/>
    <w:rsid w:val="00143885"/>
    <w:rsid w:val="00147FC9"/>
    <w:rsid w:val="00150DA0"/>
    <w:rsid w:val="00150FDF"/>
    <w:rsid w:val="0015198F"/>
    <w:rsid w:val="001535E8"/>
    <w:rsid w:val="001541A8"/>
    <w:rsid w:val="00154233"/>
    <w:rsid w:val="00154629"/>
    <w:rsid w:val="00155CC0"/>
    <w:rsid w:val="00157637"/>
    <w:rsid w:val="00161071"/>
    <w:rsid w:val="00162675"/>
    <w:rsid w:val="001655B3"/>
    <w:rsid w:val="00165A32"/>
    <w:rsid w:val="001738F8"/>
    <w:rsid w:val="00173E64"/>
    <w:rsid w:val="00175F3F"/>
    <w:rsid w:val="00176A6F"/>
    <w:rsid w:val="001778AA"/>
    <w:rsid w:val="00181C2E"/>
    <w:rsid w:val="0018206D"/>
    <w:rsid w:val="00185314"/>
    <w:rsid w:val="001853B1"/>
    <w:rsid w:val="00186617"/>
    <w:rsid w:val="0018683B"/>
    <w:rsid w:val="001871CB"/>
    <w:rsid w:val="00190914"/>
    <w:rsid w:val="001914C9"/>
    <w:rsid w:val="00195799"/>
    <w:rsid w:val="00195BD8"/>
    <w:rsid w:val="001A0D32"/>
    <w:rsid w:val="001A1790"/>
    <w:rsid w:val="001A192E"/>
    <w:rsid w:val="001A28EC"/>
    <w:rsid w:val="001A429B"/>
    <w:rsid w:val="001A66DD"/>
    <w:rsid w:val="001A729D"/>
    <w:rsid w:val="001C08B2"/>
    <w:rsid w:val="001C094C"/>
    <w:rsid w:val="001C0BE9"/>
    <w:rsid w:val="001C366A"/>
    <w:rsid w:val="001C487A"/>
    <w:rsid w:val="001C79A3"/>
    <w:rsid w:val="001D375B"/>
    <w:rsid w:val="001D39B8"/>
    <w:rsid w:val="001D3A85"/>
    <w:rsid w:val="001D687D"/>
    <w:rsid w:val="001D6A8F"/>
    <w:rsid w:val="001D6AC2"/>
    <w:rsid w:val="001E3C6F"/>
    <w:rsid w:val="001E4467"/>
    <w:rsid w:val="001E74A1"/>
    <w:rsid w:val="001E7DC5"/>
    <w:rsid w:val="00200AC0"/>
    <w:rsid w:val="0020289D"/>
    <w:rsid w:val="00202FD5"/>
    <w:rsid w:val="0020326D"/>
    <w:rsid w:val="00207BDE"/>
    <w:rsid w:val="002118AA"/>
    <w:rsid w:val="002129E6"/>
    <w:rsid w:val="00213075"/>
    <w:rsid w:val="00217F6F"/>
    <w:rsid w:val="0022085D"/>
    <w:rsid w:val="002222E8"/>
    <w:rsid w:val="0022343D"/>
    <w:rsid w:val="00224841"/>
    <w:rsid w:val="00226259"/>
    <w:rsid w:val="0022761B"/>
    <w:rsid w:val="00233385"/>
    <w:rsid w:val="00233EC8"/>
    <w:rsid w:val="00235132"/>
    <w:rsid w:val="00241EA9"/>
    <w:rsid w:val="00242FB1"/>
    <w:rsid w:val="0024332C"/>
    <w:rsid w:val="00245332"/>
    <w:rsid w:val="002459E2"/>
    <w:rsid w:val="00245F1D"/>
    <w:rsid w:val="002504EC"/>
    <w:rsid w:val="00251DC5"/>
    <w:rsid w:val="00255211"/>
    <w:rsid w:val="00257655"/>
    <w:rsid w:val="00257BF7"/>
    <w:rsid w:val="00257C28"/>
    <w:rsid w:val="0026307C"/>
    <w:rsid w:val="00267D78"/>
    <w:rsid w:val="00272150"/>
    <w:rsid w:val="0027433E"/>
    <w:rsid w:val="0027568A"/>
    <w:rsid w:val="0027674F"/>
    <w:rsid w:val="002815DF"/>
    <w:rsid w:val="00282504"/>
    <w:rsid w:val="00286D8A"/>
    <w:rsid w:val="00287080"/>
    <w:rsid w:val="00287712"/>
    <w:rsid w:val="00287EB4"/>
    <w:rsid w:val="00287F12"/>
    <w:rsid w:val="002906DF"/>
    <w:rsid w:val="00292CCC"/>
    <w:rsid w:val="002A1F25"/>
    <w:rsid w:val="002A3B0B"/>
    <w:rsid w:val="002A63CC"/>
    <w:rsid w:val="002A782C"/>
    <w:rsid w:val="002B15D6"/>
    <w:rsid w:val="002C0A7E"/>
    <w:rsid w:val="002C0BEE"/>
    <w:rsid w:val="002C2961"/>
    <w:rsid w:val="002C3AE3"/>
    <w:rsid w:val="002C69C5"/>
    <w:rsid w:val="002C7291"/>
    <w:rsid w:val="002D1439"/>
    <w:rsid w:val="002D2FE1"/>
    <w:rsid w:val="002D56FA"/>
    <w:rsid w:val="002D59F5"/>
    <w:rsid w:val="002D5C65"/>
    <w:rsid w:val="002D6064"/>
    <w:rsid w:val="002E33B0"/>
    <w:rsid w:val="002E3777"/>
    <w:rsid w:val="002E455C"/>
    <w:rsid w:val="002E748F"/>
    <w:rsid w:val="002F07BE"/>
    <w:rsid w:val="002F1012"/>
    <w:rsid w:val="002F3CE9"/>
    <w:rsid w:val="002F4C14"/>
    <w:rsid w:val="002F4E40"/>
    <w:rsid w:val="002F5231"/>
    <w:rsid w:val="002F5E4F"/>
    <w:rsid w:val="002F7496"/>
    <w:rsid w:val="002F77F0"/>
    <w:rsid w:val="002F7C16"/>
    <w:rsid w:val="00300E5E"/>
    <w:rsid w:val="00303145"/>
    <w:rsid w:val="003033F2"/>
    <w:rsid w:val="00303E75"/>
    <w:rsid w:val="00312877"/>
    <w:rsid w:val="00312EC9"/>
    <w:rsid w:val="00316CEE"/>
    <w:rsid w:val="00324EB5"/>
    <w:rsid w:val="00325E2A"/>
    <w:rsid w:val="00326410"/>
    <w:rsid w:val="00326678"/>
    <w:rsid w:val="00331BD7"/>
    <w:rsid w:val="003354A2"/>
    <w:rsid w:val="00335C1A"/>
    <w:rsid w:val="003429D0"/>
    <w:rsid w:val="003460DC"/>
    <w:rsid w:val="003475C0"/>
    <w:rsid w:val="00350AEF"/>
    <w:rsid w:val="00352407"/>
    <w:rsid w:val="00352A88"/>
    <w:rsid w:val="00352E3A"/>
    <w:rsid w:val="0036173D"/>
    <w:rsid w:val="00364888"/>
    <w:rsid w:val="003657BB"/>
    <w:rsid w:val="003703FF"/>
    <w:rsid w:val="003717AA"/>
    <w:rsid w:val="00372D99"/>
    <w:rsid w:val="003732F6"/>
    <w:rsid w:val="00380CB6"/>
    <w:rsid w:val="0038176A"/>
    <w:rsid w:val="0038578B"/>
    <w:rsid w:val="003904A1"/>
    <w:rsid w:val="003910CC"/>
    <w:rsid w:val="00391C4A"/>
    <w:rsid w:val="0039448D"/>
    <w:rsid w:val="0039520F"/>
    <w:rsid w:val="003965A0"/>
    <w:rsid w:val="00397BCA"/>
    <w:rsid w:val="003A16C9"/>
    <w:rsid w:val="003A27E1"/>
    <w:rsid w:val="003A4329"/>
    <w:rsid w:val="003A43B7"/>
    <w:rsid w:val="003B1C47"/>
    <w:rsid w:val="003B5731"/>
    <w:rsid w:val="003B68CD"/>
    <w:rsid w:val="003B79D9"/>
    <w:rsid w:val="003C3AAF"/>
    <w:rsid w:val="003C43C7"/>
    <w:rsid w:val="003C6C4E"/>
    <w:rsid w:val="003D1673"/>
    <w:rsid w:val="003D4C0B"/>
    <w:rsid w:val="003D51A6"/>
    <w:rsid w:val="003D5401"/>
    <w:rsid w:val="003D6DDF"/>
    <w:rsid w:val="003E25C9"/>
    <w:rsid w:val="003E2739"/>
    <w:rsid w:val="003E2843"/>
    <w:rsid w:val="003E3C92"/>
    <w:rsid w:val="003E4C52"/>
    <w:rsid w:val="003E711E"/>
    <w:rsid w:val="003E7CF3"/>
    <w:rsid w:val="003E7E0E"/>
    <w:rsid w:val="003F15D5"/>
    <w:rsid w:val="003F2359"/>
    <w:rsid w:val="003F567F"/>
    <w:rsid w:val="003F5805"/>
    <w:rsid w:val="00401498"/>
    <w:rsid w:val="00404B5A"/>
    <w:rsid w:val="00406BEC"/>
    <w:rsid w:val="00410735"/>
    <w:rsid w:val="00414118"/>
    <w:rsid w:val="0041509B"/>
    <w:rsid w:val="00415BD0"/>
    <w:rsid w:val="004214F9"/>
    <w:rsid w:val="00421D9C"/>
    <w:rsid w:val="004227CD"/>
    <w:rsid w:val="00422CB5"/>
    <w:rsid w:val="004268CF"/>
    <w:rsid w:val="0043091A"/>
    <w:rsid w:val="00444A55"/>
    <w:rsid w:val="004460BC"/>
    <w:rsid w:val="00450A90"/>
    <w:rsid w:val="00450FC4"/>
    <w:rsid w:val="00453C6F"/>
    <w:rsid w:val="00453CDD"/>
    <w:rsid w:val="00454BCF"/>
    <w:rsid w:val="00455BBD"/>
    <w:rsid w:val="00456B13"/>
    <w:rsid w:val="00457D4C"/>
    <w:rsid w:val="00461921"/>
    <w:rsid w:val="00464C3B"/>
    <w:rsid w:val="00465EC7"/>
    <w:rsid w:val="004661FE"/>
    <w:rsid w:val="00466E20"/>
    <w:rsid w:val="0047314F"/>
    <w:rsid w:val="00476BCB"/>
    <w:rsid w:val="004836C8"/>
    <w:rsid w:val="004865B5"/>
    <w:rsid w:val="00487912"/>
    <w:rsid w:val="00487D68"/>
    <w:rsid w:val="0049229B"/>
    <w:rsid w:val="004923CE"/>
    <w:rsid w:val="004935F2"/>
    <w:rsid w:val="00494D75"/>
    <w:rsid w:val="004952E9"/>
    <w:rsid w:val="004A04AE"/>
    <w:rsid w:val="004A3B5D"/>
    <w:rsid w:val="004A3CDD"/>
    <w:rsid w:val="004B037F"/>
    <w:rsid w:val="004B1703"/>
    <w:rsid w:val="004B1A02"/>
    <w:rsid w:val="004B2693"/>
    <w:rsid w:val="004B44E2"/>
    <w:rsid w:val="004B4B2D"/>
    <w:rsid w:val="004B50A6"/>
    <w:rsid w:val="004B6702"/>
    <w:rsid w:val="004B780E"/>
    <w:rsid w:val="004C2D1E"/>
    <w:rsid w:val="004C30FD"/>
    <w:rsid w:val="004C4F79"/>
    <w:rsid w:val="004C4F9A"/>
    <w:rsid w:val="004D1EB1"/>
    <w:rsid w:val="004D5474"/>
    <w:rsid w:val="004D6D85"/>
    <w:rsid w:val="004D6D8C"/>
    <w:rsid w:val="004D7CDF"/>
    <w:rsid w:val="004E52C3"/>
    <w:rsid w:val="004E55AB"/>
    <w:rsid w:val="004F2BE1"/>
    <w:rsid w:val="004F4376"/>
    <w:rsid w:val="004F63F7"/>
    <w:rsid w:val="00502027"/>
    <w:rsid w:val="00502DF3"/>
    <w:rsid w:val="00512E31"/>
    <w:rsid w:val="00515628"/>
    <w:rsid w:val="00516745"/>
    <w:rsid w:val="00517012"/>
    <w:rsid w:val="00517DAD"/>
    <w:rsid w:val="005229AD"/>
    <w:rsid w:val="00523542"/>
    <w:rsid w:val="00524756"/>
    <w:rsid w:val="00525FA8"/>
    <w:rsid w:val="00526D42"/>
    <w:rsid w:val="00530B08"/>
    <w:rsid w:val="005328D2"/>
    <w:rsid w:val="00533EA3"/>
    <w:rsid w:val="005408D0"/>
    <w:rsid w:val="005458D7"/>
    <w:rsid w:val="0054776E"/>
    <w:rsid w:val="00550011"/>
    <w:rsid w:val="005501BE"/>
    <w:rsid w:val="005526A1"/>
    <w:rsid w:val="005571B3"/>
    <w:rsid w:val="005571ED"/>
    <w:rsid w:val="00560F84"/>
    <w:rsid w:val="0056344F"/>
    <w:rsid w:val="00563B1F"/>
    <w:rsid w:val="00564BA6"/>
    <w:rsid w:val="00567B44"/>
    <w:rsid w:val="00570F35"/>
    <w:rsid w:val="005731B9"/>
    <w:rsid w:val="00573A3C"/>
    <w:rsid w:val="0057604B"/>
    <w:rsid w:val="00576D42"/>
    <w:rsid w:val="00580BDB"/>
    <w:rsid w:val="00581070"/>
    <w:rsid w:val="00581C78"/>
    <w:rsid w:val="00582507"/>
    <w:rsid w:val="005843DD"/>
    <w:rsid w:val="00593742"/>
    <w:rsid w:val="0059471C"/>
    <w:rsid w:val="005949AA"/>
    <w:rsid w:val="005958C6"/>
    <w:rsid w:val="005A09AB"/>
    <w:rsid w:val="005A1A4B"/>
    <w:rsid w:val="005A5235"/>
    <w:rsid w:val="005B12B0"/>
    <w:rsid w:val="005B503D"/>
    <w:rsid w:val="005C0C0F"/>
    <w:rsid w:val="005C40E8"/>
    <w:rsid w:val="005C6048"/>
    <w:rsid w:val="005D4E86"/>
    <w:rsid w:val="005E3EDC"/>
    <w:rsid w:val="005E508C"/>
    <w:rsid w:val="005E5DC6"/>
    <w:rsid w:val="005E7E91"/>
    <w:rsid w:val="005F0540"/>
    <w:rsid w:val="005F0A3C"/>
    <w:rsid w:val="005F4F16"/>
    <w:rsid w:val="005F501D"/>
    <w:rsid w:val="005F502A"/>
    <w:rsid w:val="005F5631"/>
    <w:rsid w:val="005F58F0"/>
    <w:rsid w:val="00604C8E"/>
    <w:rsid w:val="006053D2"/>
    <w:rsid w:val="00605987"/>
    <w:rsid w:val="0061155D"/>
    <w:rsid w:val="00612F09"/>
    <w:rsid w:val="006175D4"/>
    <w:rsid w:val="00620979"/>
    <w:rsid w:val="00621F06"/>
    <w:rsid w:val="00622054"/>
    <w:rsid w:val="006234A3"/>
    <w:rsid w:val="006243A5"/>
    <w:rsid w:val="00625159"/>
    <w:rsid w:val="006272AE"/>
    <w:rsid w:val="00627ABA"/>
    <w:rsid w:val="006368F8"/>
    <w:rsid w:val="00640172"/>
    <w:rsid w:val="00641D09"/>
    <w:rsid w:val="00644BE9"/>
    <w:rsid w:val="00645B0B"/>
    <w:rsid w:val="00645E93"/>
    <w:rsid w:val="00650A4A"/>
    <w:rsid w:val="00652039"/>
    <w:rsid w:val="00653571"/>
    <w:rsid w:val="00654E57"/>
    <w:rsid w:val="00656C51"/>
    <w:rsid w:val="00657A81"/>
    <w:rsid w:val="00657DFF"/>
    <w:rsid w:val="00660558"/>
    <w:rsid w:val="00661121"/>
    <w:rsid w:val="00663B66"/>
    <w:rsid w:val="00664790"/>
    <w:rsid w:val="006666EA"/>
    <w:rsid w:val="00670C9C"/>
    <w:rsid w:val="00672123"/>
    <w:rsid w:val="0067237C"/>
    <w:rsid w:val="00675FE5"/>
    <w:rsid w:val="0068033A"/>
    <w:rsid w:val="00680EDE"/>
    <w:rsid w:val="00686262"/>
    <w:rsid w:val="00690D1E"/>
    <w:rsid w:val="00692B6E"/>
    <w:rsid w:val="00692BDE"/>
    <w:rsid w:val="006937ED"/>
    <w:rsid w:val="00694419"/>
    <w:rsid w:val="006949F2"/>
    <w:rsid w:val="006955CE"/>
    <w:rsid w:val="006972E1"/>
    <w:rsid w:val="006A0690"/>
    <w:rsid w:val="006A2805"/>
    <w:rsid w:val="006A2D57"/>
    <w:rsid w:val="006A36FD"/>
    <w:rsid w:val="006B0DB2"/>
    <w:rsid w:val="006B22FD"/>
    <w:rsid w:val="006B3FB5"/>
    <w:rsid w:val="006B74E8"/>
    <w:rsid w:val="006B78A0"/>
    <w:rsid w:val="006C27C3"/>
    <w:rsid w:val="006C5067"/>
    <w:rsid w:val="006C64D6"/>
    <w:rsid w:val="006D5070"/>
    <w:rsid w:val="006E214A"/>
    <w:rsid w:val="006E2189"/>
    <w:rsid w:val="006E3AC9"/>
    <w:rsid w:val="006E7C42"/>
    <w:rsid w:val="006F0FA5"/>
    <w:rsid w:val="006F2160"/>
    <w:rsid w:val="006F7CE2"/>
    <w:rsid w:val="00702907"/>
    <w:rsid w:val="007104E3"/>
    <w:rsid w:val="00710EC4"/>
    <w:rsid w:val="0071156B"/>
    <w:rsid w:val="00711E3C"/>
    <w:rsid w:val="007178F2"/>
    <w:rsid w:val="00721FDC"/>
    <w:rsid w:val="00722B72"/>
    <w:rsid w:val="00724201"/>
    <w:rsid w:val="00724AB8"/>
    <w:rsid w:val="007256E3"/>
    <w:rsid w:val="007269D0"/>
    <w:rsid w:val="007324F6"/>
    <w:rsid w:val="00733382"/>
    <w:rsid w:val="007350F7"/>
    <w:rsid w:val="0073580C"/>
    <w:rsid w:val="00741A98"/>
    <w:rsid w:val="00743304"/>
    <w:rsid w:val="007437E2"/>
    <w:rsid w:val="007441C3"/>
    <w:rsid w:val="0074445F"/>
    <w:rsid w:val="00745D35"/>
    <w:rsid w:val="00747363"/>
    <w:rsid w:val="00747822"/>
    <w:rsid w:val="00747D7C"/>
    <w:rsid w:val="0075039F"/>
    <w:rsid w:val="00756073"/>
    <w:rsid w:val="00756AA5"/>
    <w:rsid w:val="0076057E"/>
    <w:rsid w:val="007611F5"/>
    <w:rsid w:val="00764309"/>
    <w:rsid w:val="007663E1"/>
    <w:rsid w:val="00770DFB"/>
    <w:rsid w:val="007711BE"/>
    <w:rsid w:val="00773BCC"/>
    <w:rsid w:val="00773CB4"/>
    <w:rsid w:val="0077432B"/>
    <w:rsid w:val="00774D91"/>
    <w:rsid w:val="00774DA1"/>
    <w:rsid w:val="00776025"/>
    <w:rsid w:val="00776238"/>
    <w:rsid w:val="00782043"/>
    <w:rsid w:val="007863D6"/>
    <w:rsid w:val="007905F7"/>
    <w:rsid w:val="007911A0"/>
    <w:rsid w:val="007920BE"/>
    <w:rsid w:val="00792BDF"/>
    <w:rsid w:val="007941FF"/>
    <w:rsid w:val="00796277"/>
    <w:rsid w:val="00796B00"/>
    <w:rsid w:val="00797DE4"/>
    <w:rsid w:val="007A439C"/>
    <w:rsid w:val="007A50F6"/>
    <w:rsid w:val="007A6E6C"/>
    <w:rsid w:val="007B27FF"/>
    <w:rsid w:val="007B2DBD"/>
    <w:rsid w:val="007B31C9"/>
    <w:rsid w:val="007B3FF7"/>
    <w:rsid w:val="007B511D"/>
    <w:rsid w:val="007B7C2C"/>
    <w:rsid w:val="007C2368"/>
    <w:rsid w:val="007C4542"/>
    <w:rsid w:val="007C64F6"/>
    <w:rsid w:val="007C6A57"/>
    <w:rsid w:val="007C7A6B"/>
    <w:rsid w:val="007D2843"/>
    <w:rsid w:val="007D4F42"/>
    <w:rsid w:val="007D5583"/>
    <w:rsid w:val="007D57D5"/>
    <w:rsid w:val="007D5C8E"/>
    <w:rsid w:val="007D60CA"/>
    <w:rsid w:val="007D6BA9"/>
    <w:rsid w:val="007E1CC1"/>
    <w:rsid w:val="007E1F96"/>
    <w:rsid w:val="007E2728"/>
    <w:rsid w:val="007F1D1C"/>
    <w:rsid w:val="007F22A4"/>
    <w:rsid w:val="007F6AEB"/>
    <w:rsid w:val="007F779E"/>
    <w:rsid w:val="0080099C"/>
    <w:rsid w:val="008157E6"/>
    <w:rsid w:val="008177A6"/>
    <w:rsid w:val="00817D3B"/>
    <w:rsid w:val="008200DC"/>
    <w:rsid w:val="008201DD"/>
    <w:rsid w:val="008206A6"/>
    <w:rsid w:val="0082073B"/>
    <w:rsid w:val="00822002"/>
    <w:rsid w:val="0083142C"/>
    <w:rsid w:val="00831647"/>
    <w:rsid w:val="008338CF"/>
    <w:rsid w:val="00837450"/>
    <w:rsid w:val="00837567"/>
    <w:rsid w:val="008428CB"/>
    <w:rsid w:val="00846D1C"/>
    <w:rsid w:val="00850555"/>
    <w:rsid w:val="00850A7B"/>
    <w:rsid w:val="0085253F"/>
    <w:rsid w:val="0086047E"/>
    <w:rsid w:val="008607A4"/>
    <w:rsid w:val="00867016"/>
    <w:rsid w:val="00872186"/>
    <w:rsid w:val="008747BC"/>
    <w:rsid w:val="00874BC9"/>
    <w:rsid w:val="008755CE"/>
    <w:rsid w:val="00881168"/>
    <w:rsid w:val="008877A2"/>
    <w:rsid w:val="008900DB"/>
    <w:rsid w:val="008929C4"/>
    <w:rsid w:val="00894C24"/>
    <w:rsid w:val="00897CA0"/>
    <w:rsid w:val="00897D85"/>
    <w:rsid w:val="008A36CA"/>
    <w:rsid w:val="008A4F80"/>
    <w:rsid w:val="008A6ADE"/>
    <w:rsid w:val="008A77E2"/>
    <w:rsid w:val="008B3936"/>
    <w:rsid w:val="008B54EE"/>
    <w:rsid w:val="008B6DCD"/>
    <w:rsid w:val="008C23AC"/>
    <w:rsid w:val="008C2D98"/>
    <w:rsid w:val="008C3116"/>
    <w:rsid w:val="008C5EEB"/>
    <w:rsid w:val="008C69A4"/>
    <w:rsid w:val="008D4893"/>
    <w:rsid w:val="008D6758"/>
    <w:rsid w:val="008D7972"/>
    <w:rsid w:val="008D7A19"/>
    <w:rsid w:val="008E0053"/>
    <w:rsid w:val="008E29E9"/>
    <w:rsid w:val="008E68E4"/>
    <w:rsid w:val="008F7913"/>
    <w:rsid w:val="008F7A8B"/>
    <w:rsid w:val="008F7D47"/>
    <w:rsid w:val="00901F54"/>
    <w:rsid w:val="009031DD"/>
    <w:rsid w:val="00913B59"/>
    <w:rsid w:val="00914B55"/>
    <w:rsid w:val="00915879"/>
    <w:rsid w:val="0091594A"/>
    <w:rsid w:val="00917051"/>
    <w:rsid w:val="00923C79"/>
    <w:rsid w:val="0092425D"/>
    <w:rsid w:val="00924E1A"/>
    <w:rsid w:val="00925ADA"/>
    <w:rsid w:val="009268E8"/>
    <w:rsid w:val="00927BCB"/>
    <w:rsid w:val="0093081F"/>
    <w:rsid w:val="00930EE1"/>
    <w:rsid w:val="00933765"/>
    <w:rsid w:val="00933901"/>
    <w:rsid w:val="00933DDC"/>
    <w:rsid w:val="00934D2E"/>
    <w:rsid w:val="00935440"/>
    <w:rsid w:val="009406E2"/>
    <w:rsid w:val="00941AF5"/>
    <w:rsid w:val="00942E10"/>
    <w:rsid w:val="0094706B"/>
    <w:rsid w:val="009477A0"/>
    <w:rsid w:val="00947807"/>
    <w:rsid w:val="0095151F"/>
    <w:rsid w:val="00952234"/>
    <w:rsid w:val="009522D2"/>
    <w:rsid w:val="00952E37"/>
    <w:rsid w:val="00954F9E"/>
    <w:rsid w:val="00957EB1"/>
    <w:rsid w:val="00960133"/>
    <w:rsid w:val="00961792"/>
    <w:rsid w:val="00965FE8"/>
    <w:rsid w:val="0096718D"/>
    <w:rsid w:val="00967C6E"/>
    <w:rsid w:val="009703EC"/>
    <w:rsid w:val="00975E36"/>
    <w:rsid w:val="00980FFC"/>
    <w:rsid w:val="0098125A"/>
    <w:rsid w:val="00981818"/>
    <w:rsid w:val="0098368A"/>
    <w:rsid w:val="00984BB7"/>
    <w:rsid w:val="00985CE9"/>
    <w:rsid w:val="009879DF"/>
    <w:rsid w:val="009905F0"/>
    <w:rsid w:val="009928CD"/>
    <w:rsid w:val="009965E5"/>
    <w:rsid w:val="009A1DFF"/>
    <w:rsid w:val="009A4447"/>
    <w:rsid w:val="009A5E50"/>
    <w:rsid w:val="009B298B"/>
    <w:rsid w:val="009B50F2"/>
    <w:rsid w:val="009B6252"/>
    <w:rsid w:val="009B6D58"/>
    <w:rsid w:val="009C083E"/>
    <w:rsid w:val="009C34F1"/>
    <w:rsid w:val="009C485B"/>
    <w:rsid w:val="009C74B3"/>
    <w:rsid w:val="009C7C6D"/>
    <w:rsid w:val="009D0F7D"/>
    <w:rsid w:val="009D4AF7"/>
    <w:rsid w:val="009D7D82"/>
    <w:rsid w:val="009E150E"/>
    <w:rsid w:val="009E4BC3"/>
    <w:rsid w:val="009E599D"/>
    <w:rsid w:val="009F00C9"/>
    <w:rsid w:val="009F13AB"/>
    <w:rsid w:val="009F31B5"/>
    <w:rsid w:val="009F4C6D"/>
    <w:rsid w:val="009F5802"/>
    <w:rsid w:val="009F6379"/>
    <w:rsid w:val="009F6B06"/>
    <w:rsid w:val="009F7846"/>
    <w:rsid w:val="00A019BD"/>
    <w:rsid w:val="00A01BEA"/>
    <w:rsid w:val="00A0350E"/>
    <w:rsid w:val="00A035F7"/>
    <w:rsid w:val="00A04184"/>
    <w:rsid w:val="00A07D53"/>
    <w:rsid w:val="00A1421B"/>
    <w:rsid w:val="00A15AB0"/>
    <w:rsid w:val="00A2082A"/>
    <w:rsid w:val="00A2399F"/>
    <w:rsid w:val="00A25D94"/>
    <w:rsid w:val="00A26B5F"/>
    <w:rsid w:val="00A3619B"/>
    <w:rsid w:val="00A3785F"/>
    <w:rsid w:val="00A42418"/>
    <w:rsid w:val="00A42D52"/>
    <w:rsid w:val="00A45A4B"/>
    <w:rsid w:val="00A502C3"/>
    <w:rsid w:val="00A5053B"/>
    <w:rsid w:val="00A514A6"/>
    <w:rsid w:val="00A5454B"/>
    <w:rsid w:val="00A54A51"/>
    <w:rsid w:val="00A619CA"/>
    <w:rsid w:val="00A6333A"/>
    <w:rsid w:val="00A65071"/>
    <w:rsid w:val="00A71B74"/>
    <w:rsid w:val="00A731A8"/>
    <w:rsid w:val="00A75478"/>
    <w:rsid w:val="00A772EE"/>
    <w:rsid w:val="00A83805"/>
    <w:rsid w:val="00A84DEF"/>
    <w:rsid w:val="00A85D0B"/>
    <w:rsid w:val="00A925E0"/>
    <w:rsid w:val="00A92B2F"/>
    <w:rsid w:val="00A94B8A"/>
    <w:rsid w:val="00A966CC"/>
    <w:rsid w:val="00A97412"/>
    <w:rsid w:val="00AA0766"/>
    <w:rsid w:val="00AA3DA8"/>
    <w:rsid w:val="00AA6CEF"/>
    <w:rsid w:val="00AB2876"/>
    <w:rsid w:val="00AB3466"/>
    <w:rsid w:val="00AB379A"/>
    <w:rsid w:val="00AB4F0E"/>
    <w:rsid w:val="00AC3133"/>
    <w:rsid w:val="00AC33CC"/>
    <w:rsid w:val="00AC50C6"/>
    <w:rsid w:val="00AC63FC"/>
    <w:rsid w:val="00AC6B1D"/>
    <w:rsid w:val="00AD14CE"/>
    <w:rsid w:val="00AD1665"/>
    <w:rsid w:val="00AD4005"/>
    <w:rsid w:val="00AE1C28"/>
    <w:rsid w:val="00AE2656"/>
    <w:rsid w:val="00AE38F1"/>
    <w:rsid w:val="00AE47E3"/>
    <w:rsid w:val="00AE7117"/>
    <w:rsid w:val="00AF0043"/>
    <w:rsid w:val="00AF0421"/>
    <w:rsid w:val="00AF09BE"/>
    <w:rsid w:val="00B00713"/>
    <w:rsid w:val="00B015CB"/>
    <w:rsid w:val="00B01810"/>
    <w:rsid w:val="00B01988"/>
    <w:rsid w:val="00B01DFF"/>
    <w:rsid w:val="00B047EB"/>
    <w:rsid w:val="00B0762D"/>
    <w:rsid w:val="00B15497"/>
    <w:rsid w:val="00B170D1"/>
    <w:rsid w:val="00B20E34"/>
    <w:rsid w:val="00B25AAE"/>
    <w:rsid w:val="00B264CD"/>
    <w:rsid w:val="00B30B5C"/>
    <w:rsid w:val="00B321DF"/>
    <w:rsid w:val="00B36418"/>
    <w:rsid w:val="00B41AA8"/>
    <w:rsid w:val="00B472F1"/>
    <w:rsid w:val="00B53387"/>
    <w:rsid w:val="00B535AD"/>
    <w:rsid w:val="00B55A6A"/>
    <w:rsid w:val="00B63648"/>
    <w:rsid w:val="00B64C24"/>
    <w:rsid w:val="00B66DA4"/>
    <w:rsid w:val="00B711E4"/>
    <w:rsid w:val="00B77BC0"/>
    <w:rsid w:val="00B80CA2"/>
    <w:rsid w:val="00B82E10"/>
    <w:rsid w:val="00B84237"/>
    <w:rsid w:val="00B85B3B"/>
    <w:rsid w:val="00B93199"/>
    <w:rsid w:val="00B93997"/>
    <w:rsid w:val="00BA0ACE"/>
    <w:rsid w:val="00BA28A9"/>
    <w:rsid w:val="00BA2D2F"/>
    <w:rsid w:val="00BA3BFA"/>
    <w:rsid w:val="00BA496D"/>
    <w:rsid w:val="00BA652D"/>
    <w:rsid w:val="00BB046D"/>
    <w:rsid w:val="00BB1126"/>
    <w:rsid w:val="00BB1E83"/>
    <w:rsid w:val="00BB2232"/>
    <w:rsid w:val="00BB2CE0"/>
    <w:rsid w:val="00BB5B46"/>
    <w:rsid w:val="00BC0DE5"/>
    <w:rsid w:val="00BC1FD1"/>
    <w:rsid w:val="00BC26CC"/>
    <w:rsid w:val="00BC2AD9"/>
    <w:rsid w:val="00BC3283"/>
    <w:rsid w:val="00BC4A83"/>
    <w:rsid w:val="00BC66A9"/>
    <w:rsid w:val="00BD48D4"/>
    <w:rsid w:val="00BD669A"/>
    <w:rsid w:val="00BD773E"/>
    <w:rsid w:val="00BE13B7"/>
    <w:rsid w:val="00BE2ED2"/>
    <w:rsid w:val="00BE38B3"/>
    <w:rsid w:val="00BF0BEC"/>
    <w:rsid w:val="00BF12BF"/>
    <w:rsid w:val="00BF27C4"/>
    <w:rsid w:val="00BF3AE4"/>
    <w:rsid w:val="00BF5FCA"/>
    <w:rsid w:val="00BF6BD6"/>
    <w:rsid w:val="00BF72F1"/>
    <w:rsid w:val="00C01381"/>
    <w:rsid w:val="00C04123"/>
    <w:rsid w:val="00C0576B"/>
    <w:rsid w:val="00C05B19"/>
    <w:rsid w:val="00C05E8A"/>
    <w:rsid w:val="00C0693F"/>
    <w:rsid w:val="00C07E21"/>
    <w:rsid w:val="00C11AB2"/>
    <w:rsid w:val="00C205E5"/>
    <w:rsid w:val="00C221C6"/>
    <w:rsid w:val="00C22917"/>
    <w:rsid w:val="00C25DF4"/>
    <w:rsid w:val="00C30142"/>
    <w:rsid w:val="00C3462E"/>
    <w:rsid w:val="00C36C5D"/>
    <w:rsid w:val="00C407E2"/>
    <w:rsid w:val="00C43412"/>
    <w:rsid w:val="00C43982"/>
    <w:rsid w:val="00C47965"/>
    <w:rsid w:val="00C47DE0"/>
    <w:rsid w:val="00C47E36"/>
    <w:rsid w:val="00C51BEF"/>
    <w:rsid w:val="00C527E9"/>
    <w:rsid w:val="00C5392D"/>
    <w:rsid w:val="00C57617"/>
    <w:rsid w:val="00C6179E"/>
    <w:rsid w:val="00C620EF"/>
    <w:rsid w:val="00C62D29"/>
    <w:rsid w:val="00C63778"/>
    <w:rsid w:val="00C663CF"/>
    <w:rsid w:val="00C727CA"/>
    <w:rsid w:val="00C76820"/>
    <w:rsid w:val="00C76B26"/>
    <w:rsid w:val="00C816C3"/>
    <w:rsid w:val="00C83C59"/>
    <w:rsid w:val="00C93750"/>
    <w:rsid w:val="00C93D05"/>
    <w:rsid w:val="00C95316"/>
    <w:rsid w:val="00C9594A"/>
    <w:rsid w:val="00C9648F"/>
    <w:rsid w:val="00CA1995"/>
    <w:rsid w:val="00CA2664"/>
    <w:rsid w:val="00CA52A7"/>
    <w:rsid w:val="00CA5676"/>
    <w:rsid w:val="00CB0BF5"/>
    <w:rsid w:val="00CB2C80"/>
    <w:rsid w:val="00CB32DE"/>
    <w:rsid w:val="00CB5F55"/>
    <w:rsid w:val="00CB73D7"/>
    <w:rsid w:val="00CC3014"/>
    <w:rsid w:val="00CC5106"/>
    <w:rsid w:val="00CC647D"/>
    <w:rsid w:val="00CC65E2"/>
    <w:rsid w:val="00CC6EFF"/>
    <w:rsid w:val="00CD0197"/>
    <w:rsid w:val="00CD2562"/>
    <w:rsid w:val="00CD653E"/>
    <w:rsid w:val="00CD6EFA"/>
    <w:rsid w:val="00CD73F2"/>
    <w:rsid w:val="00CE015B"/>
    <w:rsid w:val="00CE03AE"/>
    <w:rsid w:val="00CE19CC"/>
    <w:rsid w:val="00CF15FF"/>
    <w:rsid w:val="00CF267F"/>
    <w:rsid w:val="00CF29AF"/>
    <w:rsid w:val="00CF6D23"/>
    <w:rsid w:val="00D05CEC"/>
    <w:rsid w:val="00D06A1D"/>
    <w:rsid w:val="00D10952"/>
    <w:rsid w:val="00D11FA7"/>
    <w:rsid w:val="00D133D9"/>
    <w:rsid w:val="00D13D71"/>
    <w:rsid w:val="00D159C3"/>
    <w:rsid w:val="00D17677"/>
    <w:rsid w:val="00D177DA"/>
    <w:rsid w:val="00D17C78"/>
    <w:rsid w:val="00D20C02"/>
    <w:rsid w:val="00D23C6D"/>
    <w:rsid w:val="00D244F6"/>
    <w:rsid w:val="00D2691B"/>
    <w:rsid w:val="00D27475"/>
    <w:rsid w:val="00D31841"/>
    <w:rsid w:val="00D35557"/>
    <w:rsid w:val="00D36438"/>
    <w:rsid w:val="00D36CD3"/>
    <w:rsid w:val="00D374A9"/>
    <w:rsid w:val="00D42C00"/>
    <w:rsid w:val="00D45251"/>
    <w:rsid w:val="00D46F42"/>
    <w:rsid w:val="00D470F0"/>
    <w:rsid w:val="00D473E0"/>
    <w:rsid w:val="00D47676"/>
    <w:rsid w:val="00D478AA"/>
    <w:rsid w:val="00D47BF6"/>
    <w:rsid w:val="00D50577"/>
    <w:rsid w:val="00D50708"/>
    <w:rsid w:val="00D523D4"/>
    <w:rsid w:val="00D52631"/>
    <w:rsid w:val="00D5357F"/>
    <w:rsid w:val="00D56D5F"/>
    <w:rsid w:val="00D57302"/>
    <w:rsid w:val="00D600E3"/>
    <w:rsid w:val="00D607FF"/>
    <w:rsid w:val="00D61F29"/>
    <w:rsid w:val="00D667EF"/>
    <w:rsid w:val="00D72959"/>
    <w:rsid w:val="00D730C7"/>
    <w:rsid w:val="00D7334C"/>
    <w:rsid w:val="00D73BE3"/>
    <w:rsid w:val="00D7445F"/>
    <w:rsid w:val="00D81AFB"/>
    <w:rsid w:val="00D86E6A"/>
    <w:rsid w:val="00D87016"/>
    <w:rsid w:val="00D87821"/>
    <w:rsid w:val="00D9199C"/>
    <w:rsid w:val="00D9396D"/>
    <w:rsid w:val="00D94DD7"/>
    <w:rsid w:val="00DA1731"/>
    <w:rsid w:val="00DA56AE"/>
    <w:rsid w:val="00DA6871"/>
    <w:rsid w:val="00DA68AA"/>
    <w:rsid w:val="00DA6FCE"/>
    <w:rsid w:val="00DA7B14"/>
    <w:rsid w:val="00DB4A2C"/>
    <w:rsid w:val="00DB7A38"/>
    <w:rsid w:val="00DC66FA"/>
    <w:rsid w:val="00DC6901"/>
    <w:rsid w:val="00DD122C"/>
    <w:rsid w:val="00DD49EA"/>
    <w:rsid w:val="00DE15B0"/>
    <w:rsid w:val="00DE1823"/>
    <w:rsid w:val="00DE23A4"/>
    <w:rsid w:val="00DE53E0"/>
    <w:rsid w:val="00DE6B85"/>
    <w:rsid w:val="00DE6ECD"/>
    <w:rsid w:val="00DF4C31"/>
    <w:rsid w:val="00DF60F6"/>
    <w:rsid w:val="00E00DB2"/>
    <w:rsid w:val="00E01CA0"/>
    <w:rsid w:val="00E07031"/>
    <w:rsid w:val="00E070EF"/>
    <w:rsid w:val="00E1573E"/>
    <w:rsid w:val="00E15A97"/>
    <w:rsid w:val="00E219F5"/>
    <w:rsid w:val="00E22626"/>
    <w:rsid w:val="00E2304A"/>
    <w:rsid w:val="00E2625C"/>
    <w:rsid w:val="00E30A0C"/>
    <w:rsid w:val="00E32234"/>
    <w:rsid w:val="00E37C47"/>
    <w:rsid w:val="00E408DD"/>
    <w:rsid w:val="00E415DF"/>
    <w:rsid w:val="00E464A6"/>
    <w:rsid w:val="00E467C3"/>
    <w:rsid w:val="00E4795C"/>
    <w:rsid w:val="00E522D7"/>
    <w:rsid w:val="00E55ADF"/>
    <w:rsid w:val="00E55F78"/>
    <w:rsid w:val="00E6044C"/>
    <w:rsid w:val="00E65921"/>
    <w:rsid w:val="00E66050"/>
    <w:rsid w:val="00E70059"/>
    <w:rsid w:val="00E7139A"/>
    <w:rsid w:val="00E71C5D"/>
    <w:rsid w:val="00E74E0F"/>
    <w:rsid w:val="00E75699"/>
    <w:rsid w:val="00E77478"/>
    <w:rsid w:val="00E8002B"/>
    <w:rsid w:val="00E80D27"/>
    <w:rsid w:val="00E859DC"/>
    <w:rsid w:val="00E864B5"/>
    <w:rsid w:val="00E90DFF"/>
    <w:rsid w:val="00E93333"/>
    <w:rsid w:val="00E95AA6"/>
    <w:rsid w:val="00E96163"/>
    <w:rsid w:val="00EA0CA5"/>
    <w:rsid w:val="00EA1432"/>
    <w:rsid w:val="00EA144E"/>
    <w:rsid w:val="00EA1FFF"/>
    <w:rsid w:val="00EA29F1"/>
    <w:rsid w:val="00EA686F"/>
    <w:rsid w:val="00EB1D4F"/>
    <w:rsid w:val="00EB1D8F"/>
    <w:rsid w:val="00EB356D"/>
    <w:rsid w:val="00EB627C"/>
    <w:rsid w:val="00EB6340"/>
    <w:rsid w:val="00EB7161"/>
    <w:rsid w:val="00EB75F7"/>
    <w:rsid w:val="00EB7853"/>
    <w:rsid w:val="00EC088C"/>
    <w:rsid w:val="00EC2755"/>
    <w:rsid w:val="00EC32C4"/>
    <w:rsid w:val="00EC4545"/>
    <w:rsid w:val="00EC51E4"/>
    <w:rsid w:val="00EC55C1"/>
    <w:rsid w:val="00EC6126"/>
    <w:rsid w:val="00EC63B8"/>
    <w:rsid w:val="00EC7871"/>
    <w:rsid w:val="00ED0D59"/>
    <w:rsid w:val="00ED1EC0"/>
    <w:rsid w:val="00ED48DC"/>
    <w:rsid w:val="00ED4BA3"/>
    <w:rsid w:val="00EE0255"/>
    <w:rsid w:val="00EE14D4"/>
    <w:rsid w:val="00EE6D87"/>
    <w:rsid w:val="00EE7951"/>
    <w:rsid w:val="00EF4B9F"/>
    <w:rsid w:val="00EF5913"/>
    <w:rsid w:val="00EF67DA"/>
    <w:rsid w:val="00EF6B6D"/>
    <w:rsid w:val="00F02FC6"/>
    <w:rsid w:val="00F038B5"/>
    <w:rsid w:val="00F056F3"/>
    <w:rsid w:val="00F05DE0"/>
    <w:rsid w:val="00F10978"/>
    <w:rsid w:val="00F14A36"/>
    <w:rsid w:val="00F1695E"/>
    <w:rsid w:val="00F17AD2"/>
    <w:rsid w:val="00F17FC1"/>
    <w:rsid w:val="00F21B0F"/>
    <w:rsid w:val="00F21DB1"/>
    <w:rsid w:val="00F2259C"/>
    <w:rsid w:val="00F343A0"/>
    <w:rsid w:val="00F37F3C"/>
    <w:rsid w:val="00F42F51"/>
    <w:rsid w:val="00F5129C"/>
    <w:rsid w:val="00F530C8"/>
    <w:rsid w:val="00F5551A"/>
    <w:rsid w:val="00F55C89"/>
    <w:rsid w:val="00F56135"/>
    <w:rsid w:val="00F57C92"/>
    <w:rsid w:val="00F62A43"/>
    <w:rsid w:val="00F63457"/>
    <w:rsid w:val="00F6562D"/>
    <w:rsid w:val="00F66235"/>
    <w:rsid w:val="00F71BCE"/>
    <w:rsid w:val="00F7220E"/>
    <w:rsid w:val="00F833E0"/>
    <w:rsid w:val="00F85A44"/>
    <w:rsid w:val="00F86057"/>
    <w:rsid w:val="00F90FBB"/>
    <w:rsid w:val="00F91ED8"/>
    <w:rsid w:val="00F95329"/>
    <w:rsid w:val="00F95A8E"/>
    <w:rsid w:val="00F96CA7"/>
    <w:rsid w:val="00FA2CB6"/>
    <w:rsid w:val="00FA2CCF"/>
    <w:rsid w:val="00FA5BD2"/>
    <w:rsid w:val="00FB3791"/>
    <w:rsid w:val="00FB38C8"/>
    <w:rsid w:val="00FB7AF8"/>
    <w:rsid w:val="00FC0E50"/>
    <w:rsid w:val="00FC2645"/>
    <w:rsid w:val="00FC28CD"/>
    <w:rsid w:val="00FC57E6"/>
    <w:rsid w:val="00FC6EEF"/>
    <w:rsid w:val="00FD14C6"/>
    <w:rsid w:val="00FD182A"/>
    <w:rsid w:val="00FD184B"/>
    <w:rsid w:val="00FD2CFE"/>
    <w:rsid w:val="00FD3226"/>
    <w:rsid w:val="00FD48BC"/>
    <w:rsid w:val="00FD59B6"/>
    <w:rsid w:val="00FE0F63"/>
    <w:rsid w:val="00FE1EAC"/>
    <w:rsid w:val="00FE3582"/>
    <w:rsid w:val="00FE363A"/>
    <w:rsid w:val="00FE3F46"/>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A31C8861-851A-9A44-8F28-55199A82F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A429B"/>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character" w:customStyle="1" w:styleId="berschrift1Zchn">
    <w:name w:val="Überschrift 1 Zchn"/>
    <w:basedOn w:val="Absatz-Standardschriftart"/>
    <w:link w:val="berschrift1"/>
    <w:uiPriority w:val="9"/>
    <w:rsid w:val="00BB046D"/>
  </w:style>
  <w:style w:type="character" w:styleId="NichtaufgelsteErwhnung">
    <w:name w:val="Unresolved Mention"/>
    <w:basedOn w:val="Absatz-Standardschriftart"/>
    <w:uiPriority w:val="99"/>
    <w:semiHidden/>
    <w:unhideWhenUsed/>
    <w:rsid w:val="005E508C"/>
    <w:rPr>
      <w:color w:val="605E5C"/>
      <w:shd w:val="clear" w:color="auto" w:fill="E1DFDD"/>
    </w:rPr>
  </w:style>
  <w:style w:type="paragraph" w:styleId="Listenabsatz">
    <w:name w:val="List Paragraph"/>
    <w:basedOn w:val="Standard"/>
    <w:uiPriority w:val="34"/>
    <w:qFormat/>
    <w:rsid w:val="00D56D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50547655">
      <w:bodyDiv w:val="1"/>
      <w:marLeft w:val="0"/>
      <w:marRight w:val="0"/>
      <w:marTop w:val="0"/>
      <w:marBottom w:val="0"/>
      <w:divBdr>
        <w:top w:val="none" w:sz="0" w:space="0" w:color="auto"/>
        <w:left w:val="none" w:sz="0" w:space="0" w:color="auto"/>
        <w:bottom w:val="none" w:sz="0" w:space="0" w:color="auto"/>
        <w:right w:val="none" w:sz="0" w:space="0" w:color="auto"/>
      </w:divBdr>
    </w:div>
    <w:div w:id="69039814">
      <w:bodyDiv w:val="1"/>
      <w:marLeft w:val="0"/>
      <w:marRight w:val="0"/>
      <w:marTop w:val="0"/>
      <w:marBottom w:val="0"/>
      <w:divBdr>
        <w:top w:val="none" w:sz="0" w:space="0" w:color="auto"/>
        <w:left w:val="none" w:sz="0" w:space="0" w:color="auto"/>
        <w:bottom w:val="none" w:sz="0" w:space="0" w:color="auto"/>
        <w:right w:val="none" w:sz="0" w:space="0" w:color="auto"/>
      </w:divBdr>
      <w:divsChild>
        <w:div w:id="911279705">
          <w:marLeft w:val="0"/>
          <w:marRight w:val="0"/>
          <w:marTop w:val="0"/>
          <w:marBottom w:val="0"/>
          <w:divBdr>
            <w:top w:val="none" w:sz="0" w:space="0" w:color="auto"/>
            <w:left w:val="none" w:sz="0" w:space="0" w:color="auto"/>
            <w:bottom w:val="none" w:sz="0" w:space="0" w:color="auto"/>
            <w:right w:val="none" w:sz="0" w:space="0" w:color="auto"/>
          </w:divBdr>
          <w:divsChild>
            <w:div w:id="1775321748">
              <w:marLeft w:val="0"/>
              <w:marRight w:val="0"/>
              <w:marTop w:val="0"/>
              <w:marBottom w:val="0"/>
              <w:divBdr>
                <w:top w:val="none" w:sz="0" w:space="0" w:color="auto"/>
                <w:left w:val="none" w:sz="0" w:space="0" w:color="auto"/>
                <w:bottom w:val="none" w:sz="0" w:space="0" w:color="auto"/>
                <w:right w:val="none" w:sz="0" w:space="0" w:color="auto"/>
              </w:divBdr>
              <w:divsChild>
                <w:div w:id="749430727">
                  <w:marLeft w:val="0"/>
                  <w:marRight w:val="0"/>
                  <w:marTop w:val="0"/>
                  <w:marBottom w:val="0"/>
                  <w:divBdr>
                    <w:top w:val="none" w:sz="0" w:space="0" w:color="auto"/>
                    <w:left w:val="none" w:sz="0" w:space="0" w:color="auto"/>
                    <w:bottom w:val="none" w:sz="0" w:space="0" w:color="auto"/>
                    <w:right w:val="none" w:sz="0" w:space="0" w:color="auto"/>
                  </w:divBdr>
                  <w:divsChild>
                    <w:div w:id="20834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3253675">
      <w:bodyDiv w:val="1"/>
      <w:marLeft w:val="0"/>
      <w:marRight w:val="0"/>
      <w:marTop w:val="0"/>
      <w:marBottom w:val="0"/>
      <w:divBdr>
        <w:top w:val="none" w:sz="0" w:space="0" w:color="auto"/>
        <w:left w:val="none" w:sz="0" w:space="0" w:color="auto"/>
        <w:bottom w:val="none" w:sz="0" w:space="0" w:color="auto"/>
        <w:right w:val="none" w:sz="0" w:space="0" w:color="auto"/>
      </w:divBdr>
      <w:divsChild>
        <w:div w:id="712118610">
          <w:marLeft w:val="0"/>
          <w:marRight w:val="0"/>
          <w:marTop w:val="0"/>
          <w:marBottom w:val="0"/>
          <w:divBdr>
            <w:top w:val="none" w:sz="0" w:space="0" w:color="auto"/>
            <w:left w:val="none" w:sz="0" w:space="0" w:color="auto"/>
            <w:bottom w:val="none" w:sz="0" w:space="0" w:color="auto"/>
            <w:right w:val="none" w:sz="0" w:space="0" w:color="auto"/>
          </w:divBdr>
          <w:divsChild>
            <w:div w:id="454183452">
              <w:marLeft w:val="0"/>
              <w:marRight w:val="0"/>
              <w:marTop w:val="0"/>
              <w:marBottom w:val="0"/>
              <w:divBdr>
                <w:top w:val="none" w:sz="0" w:space="0" w:color="auto"/>
                <w:left w:val="none" w:sz="0" w:space="0" w:color="auto"/>
                <w:bottom w:val="none" w:sz="0" w:space="0" w:color="auto"/>
                <w:right w:val="none" w:sz="0" w:space="0" w:color="auto"/>
              </w:divBdr>
              <w:divsChild>
                <w:div w:id="1412892540">
                  <w:marLeft w:val="0"/>
                  <w:marRight w:val="0"/>
                  <w:marTop w:val="0"/>
                  <w:marBottom w:val="0"/>
                  <w:divBdr>
                    <w:top w:val="none" w:sz="0" w:space="0" w:color="auto"/>
                    <w:left w:val="none" w:sz="0" w:space="0" w:color="auto"/>
                    <w:bottom w:val="none" w:sz="0" w:space="0" w:color="auto"/>
                    <w:right w:val="none" w:sz="0" w:space="0" w:color="auto"/>
                  </w:divBdr>
                  <w:divsChild>
                    <w:div w:id="77112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38692228">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61893879">
      <w:bodyDiv w:val="1"/>
      <w:marLeft w:val="0"/>
      <w:marRight w:val="0"/>
      <w:marTop w:val="0"/>
      <w:marBottom w:val="0"/>
      <w:divBdr>
        <w:top w:val="none" w:sz="0" w:space="0" w:color="auto"/>
        <w:left w:val="none" w:sz="0" w:space="0" w:color="auto"/>
        <w:bottom w:val="none" w:sz="0" w:space="0" w:color="auto"/>
        <w:right w:val="none" w:sz="0" w:space="0" w:color="auto"/>
      </w:divBdr>
    </w:div>
    <w:div w:id="258565990">
      <w:bodyDiv w:val="1"/>
      <w:marLeft w:val="0"/>
      <w:marRight w:val="0"/>
      <w:marTop w:val="0"/>
      <w:marBottom w:val="0"/>
      <w:divBdr>
        <w:top w:val="none" w:sz="0" w:space="0" w:color="auto"/>
        <w:left w:val="none" w:sz="0" w:space="0" w:color="auto"/>
        <w:bottom w:val="none" w:sz="0" w:space="0" w:color="auto"/>
        <w:right w:val="none" w:sz="0" w:space="0" w:color="auto"/>
      </w:divBdr>
    </w:div>
    <w:div w:id="281811342">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26326626">
      <w:bodyDiv w:val="1"/>
      <w:marLeft w:val="0"/>
      <w:marRight w:val="0"/>
      <w:marTop w:val="0"/>
      <w:marBottom w:val="0"/>
      <w:divBdr>
        <w:top w:val="none" w:sz="0" w:space="0" w:color="auto"/>
        <w:left w:val="none" w:sz="0" w:space="0" w:color="auto"/>
        <w:bottom w:val="none" w:sz="0" w:space="0" w:color="auto"/>
        <w:right w:val="none" w:sz="0" w:space="0" w:color="auto"/>
      </w:divBdr>
      <w:divsChild>
        <w:div w:id="1081218943">
          <w:marLeft w:val="0"/>
          <w:marRight w:val="0"/>
          <w:marTop w:val="0"/>
          <w:marBottom w:val="0"/>
          <w:divBdr>
            <w:top w:val="none" w:sz="0" w:space="0" w:color="auto"/>
            <w:left w:val="none" w:sz="0" w:space="0" w:color="auto"/>
            <w:bottom w:val="none" w:sz="0" w:space="0" w:color="auto"/>
            <w:right w:val="none" w:sz="0" w:space="0" w:color="auto"/>
          </w:divBdr>
          <w:divsChild>
            <w:div w:id="431244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24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90999">
          <w:marLeft w:val="0"/>
          <w:marRight w:val="0"/>
          <w:marTop w:val="0"/>
          <w:marBottom w:val="0"/>
          <w:divBdr>
            <w:top w:val="none" w:sz="0" w:space="0" w:color="auto"/>
            <w:left w:val="none" w:sz="0" w:space="0" w:color="auto"/>
            <w:bottom w:val="none" w:sz="0" w:space="0" w:color="auto"/>
            <w:right w:val="none" w:sz="0" w:space="0" w:color="auto"/>
          </w:divBdr>
        </w:div>
        <w:div w:id="498665865">
          <w:marLeft w:val="0"/>
          <w:marRight w:val="0"/>
          <w:marTop w:val="0"/>
          <w:marBottom w:val="0"/>
          <w:divBdr>
            <w:top w:val="none" w:sz="0" w:space="0" w:color="auto"/>
            <w:left w:val="none" w:sz="0" w:space="0" w:color="auto"/>
            <w:bottom w:val="none" w:sz="0" w:space="0" w:color="auto"/>
            <w:right w:val="none" w:sz="0" w:space="0" w:color="auto"/>
          </w:divBdr>
        </w:div>
        <w:div w:id="1742412028">
          <w:marLeft w:val="0"/>
          <w:marRight w:val="0"/>
          <w:marTop w:val="0"/>
          <w:marBottom w:val="0"/>
          <w:divBdr>
            <w:top w:val="none" w:sz="0" w:space="0" w:color="auto"/>
            <w:left w:val="none" w:sz="0" w:space="0" w:color="auto"/>
            <w:bottom w:val="none" w:sz="0" w:space="0" w:color="auto"/>
            <w:right w:val="none" w:sz="0" w:space="0" w:color="auto"/>
          </w:divBdr>
        </w:div>
        <w:div w:id="387262585">
          <w:marLeft w:val="0"/>
          <w:marRight w:val="0"/>
          <w:marTop w:val="0"/>
          <w:marBottom w:val="0"/>
          <w:divBdr>
            <w:top w:val="none" w:sz="0" w:space="0" w:color="auto"/>
            <w:left w:val="none" w:sz="0" w:space="0" w:color="auto"/>
            <w:bottom w:val="none" w:sz="0" w:space="0" w:color="auto"/>
            <w:right w:val="none" w:sz="0" w:space="0" w:color="auto"/>
          </w:divBdr>
        </w:div>
        <w:div w:id="925311504">
          <w:marLeft w:val="0"/>
          <w:marRight w:val="0"/>
          <w:marTop w:val="0"/>
          <w:marBottom w:val="0"/>
          <w:divBdr>
            <w:top w:val="none" w:sz="0" w:space="0" w:color="auto"/>
            <w:left w:val="none" w:sz="0" w:space="0" w:color="auto"/>
            <w:bottom w:val="none" w:sz="0" w:space="0" w:color="auto"/>
            <w:right w:val="none" w:sz="0" w:space="0" w:color="auto"/>
          </w:divBdr>
        </w:div>
        <w:div w:id="1370451055">
          <w:marLeft w:val="0"/>
          <w:marRight w:val="0"/>
          <w:marTop w:val="0"/>
          <w:marBottom w:val="0"/>
          <w:divBdr>
            <w:top w:val="none" w:sz="0" w:space="0" w:color="auto"/>
            <w:left w:val="none" w:sz="0" w:space="0" w:color="auto"/>
            <w:bottom w:val="none" w:sz="0" w:space="0" w:color="auto"/>
            <w:right w:val="none" w:sz="0" w:space="0" w:color="auto"/>
          </w:divBdr>
        </w:div>
        <w:div w:id="1972444607">
          <w:marLeft w:val="0"/>
          <w:marRight w:val="0"/>
          <w:marTop w:val="0"/>
          <w:marBottom w:val="0"/>
          <w:divBdr>
            <w:top w:val="none" w:sz="0" w:space="0" w:color="auto"/>
            <w:left w:val="none" w:sz="0" w:space="0" w:color="auto"/>
            <w:bottom w:val="none" w:sz="0" w:space="0" w:color="auto"/>
            <w:right w:val="none" w:sz="0" w:space="0" w:color="auto"/>
          </w:divBdr>
        </w:div>
        <w:div w:id="1220243819">
          <w:marLeft w:val="0"/>
          <w:marRight w:val="0"/>
          <w:marTop w:val="0"/>
          <w:marBottom w:val="0"/>
          <w:divBdr>
            <w:top w:val="none" w:sz="0" w:space="0" w:color="auto"/>
            <w:left w:val="none" w:sz="0" w:space="0" w:color="auto"/>
            <w:bottom w:val="none" w:sz="0" w:space="0" w:color="auto"/>
            <w:right w:val="none" w:sz="0" w:space="0" w:color="auto"/>
          </w:divBdr>
        </w:div>
        <w:div w:id="1187597705">
          <w:marLeft w:val="0"/>
          <w:marRight w:val="0"/>
          <w:marTop w:val="0"/>
          <w:marBottom w:val="0"/>
          <w:divBdr>
            <w:top w:val="none" w:sz="0" w:space="0" w:color="auto"/>
            <w:left w:val="none" w:sz="0" w:space="0" w:color="auto"/>
            <w:bottom w:val="none" w:sz="0" w:space="0" w:color="auto"/>
            <w:right w:val="none" w:sz="0" w:space="0" w:color="auto"/>
          </w:divBdr>
        </w:div>
      </w:divsChild>
    </w:div>
    <w:div w:id="381906873">
      <w:bodyDiv w:val="1"/>
      <w:marLeft w:val="0"/>
      <w:marRight w:val="0"/>
      <w:marTop w:val="0"/>
      <w:marBottom w:val="0"/>
      <w:divBdr>
        <w:top w:val="none" w:sz="0" w:space="0" w:color="auto"/>
        <w:left w:val="none" w:sz="0" w:space="0" w:color="auto"/>
        <w:bottom w:val="none" w:sz="0" w:space="0" w:color="auto"/>
        <w:right w:val="none" w:sz="0" w:space="0" w:color="auto"/>
      </w:divBdr>
      <w:divsChild>
        <w:div w:id="1342077759">
          <w:marLeft w:val="0"/>
          <w:marRight w:val="0"/>
          <w:marTop w:val="0"/>
          <w:marBottom w:val="0"/>
          <w:divBdr>
            <w:top w:val="none" w:sz="0" w:space="0" w:color="auto"/>
            <w:left w:val="none" w:sz="0" w:space="0" w:color="auto"/>
            <w:bottom w:val="none" w:sz="0" w:space="0" w:color="auto"/>
            <w:right w:val="none" w:sz="0" w:space="0" w:color="auto"/>
          </w:divBdr>
        </w:div>
        <w:div w:id="1501113758">
          <w:marLeft w:val="0"/>
          <w:marRight w:val="0"/>
          <w:marTop w:val="0"/>
          <w:marBottom w:val="0"/>
          <w:divBdr>
            <w:top w:val="none" w:sz="0" w:space="0" w:color="auto"/>
            <w:left w:val="none" w:sz="0" w:space="0" w:color="auto"/>
            <w:bottom w:val="none" w:sz="0" w:space="0" w:color="auto"/>
            <w:right w:val="none" w:sz="0" w:space="0" w:color="auto"/>
          </w:divBdr>
        </w:div>
        <w:div w:id="1879318135">
          <w:marLeft w:val="0"/>
          <w:marRight w:val="0"/>
          <w:marTop w:val="0"/>
          <w:marBottom w:val="0"/>
          <w:divBdr>
            <w:top w:val="none" w:sz="0" w:space="0" w:color="auto"/>
            <w:left w:val="none" w:sz="0" w:space="0" w:color="auto"/>
            <w:bottom w:val="none" w:sz="0" w:space="0" w:color="auto"/>
            <w:right w:val="none" w:sz="0" w:space="0" w:color="auto"/>
          </w:divBdr>
        </w:div>
        <w:div w:id="1270164105">
          <w:marLeft w:val="0"/>
          <w:marRight w:val="0"/>
          <w:marTop w:val="0"/>
          <w:marBottom w:val="0"/>
          <w:divBdr>
            <w:top w:val="none" w:sz="0" w:space="0" w:color="auto"/>
            <w:left w:val="none" w:sz="0" w:space="0" w:color="auto"/>
            <w:bottom w:val="none" w:sz="0" w:space="0" w:color="auto"/>
            <w:right w:val="none" w:sz="0" w:space="0" w:color="auto"/>
          </w:divBdr>
        </w:div>
        <w:div w:id="1438060796">
          <w:marLeft w:val="0"/>
          <w:marRight w:val="0"/>
          <w:marTop w:val="0"/>
          <w:marBottom w:val="0"/>
          <w:divBdr>
            <w:top w:val="none" w:sz="0" w:space="0" w:color="auto"/>
            <w:left w:val="none" w:sz="0" w:space="0" w:color="auto"/>
            <w:bottom w:val="none" w:sz="0" w:space="0" w:color="auto"/>
            <w:right w:val="none" w:sz="0" w:space="0" w:color="auto"/>
          </w:divBdr>
        </w:div>
      </w:divsChild>
    </w:div>
    <w:div w:id="469251021">
      <w:bodyDiv w:val="1"/>
      <w:marLeft w:val="0"/>
      <w:marRight w:val="0"/>
      <w:marTop w:val="0"/>
      <w:marBottom w:val="0"/>
      <w:divBdr>
        <w:top w:val="none" w:sz="0" w:space="0" w:color="auto"/>
        <w:left w:val="none" w:sz="0" w:space="0" w:color="auto"/>
        <w:bottom w:val="none" w:sz="0" w:space="0" w:color="auto"/>
        <w:right w:val="none" w:sz="0" w:space="0" w:color="auto"/>
      </w:divBdr>
    </w:div>
    <w:div w:id="480315062">
      <w:bodyDiv w:val="1"/>
      <w:marLeft w:val="0"/>
      <w:marRight w:val="0"/>
      <w:marTop w:val="0"/>
      <w:marBottom w:val="0"/>
      <w:divBdr>
        <w:top w:val="none" w:sz="0" w:space="0" w:color="auto"/>
        <w:left w:val="none" w:sz="0" w:space="0" w:color="auto"/>
        <w:bottom w:val="none" w:sz="0" w:space="0" w:color="auto"/>
        <w:right w:val="none" w:sz="0" w:space="0" w:color="auto"/>
      </w:divBdr>
      <w:divsChild>
        <w:div w:id="1313480727">
          <w:marLeft w:val="0"/>
          <w:marRight w:val="0"/>
          <w:marTop w:val="0"/>
          <w:marBottom w:val="0"/>
          <w:divBdr>
            <w:top w:val="none" w:sz="0" w:space="0" w:color="auto"/>
            <w:left w:val="none" w:sz="0" w:space="0" w:color="auto"/>
            <w:bottom w:val="none" w:sz="0" w:space="0" w:color="auto"/>
            <w:right w:val="none" w:sz="0" w:space="0" w:color="auto"/>
          </w:divBdr>
        </w:div>
      </w:divsChild>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57859091">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94314646">
      <w:bodyDiv w:val="1"/>
      <w:marLeft w:val="0"/>
      <w:marRight w:val="0"/>
      <w:marTop w:val="0"/>
      <w:marBottom w:val="0"/>
      <w:divBdr>
        <w:top w:val="none" w:sz="0" w:space="0" w:color="auto"/>
        <w:left w:val="none" w:sz="0" w:space="0" w:color="auto"/>
        <w:bottom w:val="none" w:sz="0" w:space="0" w:color="auto"/>
        <w:right w:val="none" w:sz="0" w:space="0" w:color="auto"/>
      </w:divBdr>
      <w:divsChild>
        <w:div w:id="818495520">
          <w:marLeft w:val="0"/>
          <w:marRight w:val="0"/>
          <w:marTop w:val="0"/>
          <w:marBottom w:val="0"/>
          <w:divBdr>
            <w:top w:val="none" w:sz="0" w:space="0" w:color="auto"/>
            <w:left w:val="none" w:sz="0" w:space="0" w:color="auto"/>
            <w:bottom w:val="none" w:sz="0" w:space="0" w:color="auto"/>
            <w:right w:val="none" w:sz="0" w:space="0" w:color="auto"/>
          </w:divBdr>
        </w:div>
      </w:divsChild>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38550287">
      <w:bodyDiv w:val="1"/>
      <w:marLeft w:val="0"/>
      <w:marRight w:val="0"/>
      <w:marTop w:val="0"/>
      <w:marBottom w:val="0"/>
      <w:divBdr>
        <w:top w:val="none" w:sz="0" w:space="0" w:color="auto"/>
        <w:left w:val="none" w:sz="0" w:space="0" w:color="auto"/>
        <w:bottom w:val="none" w:sz="0" w:space="0" w:color="auto"/>
        <w:right w:val="none" w:sz="0" w:space="0" w:color="auto"/>
      </w:divBdr>
      <w:divsChild>
        <w:div w:id="1178616538">
          <w:marLeft w:val="0"/>
          <w:marRight w:val="0"/>
          <w:marTop w:val="0"/>
          <w:marBottom w:val="0"/>
          <w:divBdr>
            <w:top w:val="none" w:sz="0" w:space="0" w:color="auto"/>
            <w:left w:val="none" w:sz="0" w:space="0" w:color="auto"/>
            <w:bottom w:val="none" w:sz="0" w:space="0" w:color="auto"/>
            <w:right w:val="none" w:sz="0" w:space="0" w:color="auto"/>
          </w:divBdr>
        </w:div>
      </w:divsChild>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62650321">
      <w:bodyDiv w:val="1"/>
      <w:marLeft w:val="0"/>
      <w:marRight w:val="0"/>
      <w:marTop w:val="0"/>
      <w:marBottom w:val="0"/>
      <w:divBdr>
        <w:top w:val="none" w:sz="0" w:space="0" w:color="auto"/>
        <w:left w:val="none" w:sz="0" w:space="0" w:color="auto"/>
        <w:bottom w:val="none" w:sz="0" w:space="0" w:color="auto"/>
        <w:right w:val="none" w:sz="0" w:space="0" w:color="auto"/>
      </w:divBdr>
      <w:divsChild>
        <w:div w:id="1325863035">
          <w:marLeft w:val="0"/>
          <w:marRight w:val="0"/>
          <w:marTop w:val="0"/>
          <w:marBottom w:val="0"/>
          <w:divBdr>
            <w:top w:val="none" w:sz="0" w:space="0" w:color="auto"/>
            <w:left w:val="none" w:sz="0" w:space="0" w:color="auto"/>
            <w:bottom w:val="none" w:sz="0" w:space="0" w:color="auto"/>
            <w:right w:val="none" w:sz="0" w:space="0" w:color="auto"/>
          </w:divBdr>
          <w:divsChild>
            <w:div w:id="590823434">
              <w:marLeft w:val="0"/>
              <w:marRight w:val="0"/>
              <w:marTop w:val="0"/>
              <w:marBottom w:val="0"/>
              <w:divBdr>
                <w:top w:val="none" w:sz="0" w:space="0" w:color="auto"/>
                <w:left w:val="none" w:sz="0" w:space="0" w:color="auto"/>
                <w:bottom w:val="none" w:sz="0" w:space="0" w:color="auto"/>
                <w:right w:val="none" w:sz="0" w:space="0" w:color="auto"/>
              </w:divBdr>
              <w:divsChild>
                <w:div w:id="30416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95699803">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66823212">
      <w:bodyDiv w:val="1"/>
      <w:marLeft w:val="0"/>
      <w:marRight w:val="0"/>
      <w:marTop w:val="0"/>
      <w:marBottom w:val="0"/>
      <w:divBdr>
        <w:top w:val="none" w:sz="0" w:space="0" w:color="auto"/>
        <w:left w:val="none" w:sz="0" w:space="0" w:color="auto"/>
        <w:bottom w:val="none" w:sz="0" w:space="0" w:color="auto"/>
        <w:right w:val="none" w:sz="0" w:space="0" w:color="auto"/>
      </w:divBdr>
      <w:divsChild>
        <w:div w:id="678115508">
          <w:marLeft w:val="0"/>
          <w:marRight w:val="0"/>
          <w:marTop w:val="0"/>
          <w:marBottom w:val="0"/>
          <w:divBdr>
            <w:top w:val="none" w:sz="0" w:space="0" w:color="auto"/>
            <w:left w:val="none" w:sz="0" w:space="0" w:color="auto"/>
            <w:bottom w:val="none" w:sz="0" w:space="0" w:color="auto"/>
            <w:right w:val="none" w:sz="0" w:space="0" w:color="auto"/>
          </w:divBdr>
          <w:divsChild>
            <w:div w:id="1493138251">
              <w:marLeft w:val="0"/>
              <w:marRight w:val="0"/>
              <w:marTop w:val="0"/>
              <w:marBottom w:val="0"/>
              <w:divBdr>
                <w:top w:val="none" w:sz="0" w:space="0" w:color="auto"/>
                <w:left w:val="none" w:sz="0" w:space="0" w:color="auto"/>
                <w:bottom w:val="none" w:sz="0" w:space="0" w:color="auto"/>
                <w:right w:val="none" w:sz="0" w:space="0" w:color="auto"/>
              </w:divBdr>
              <w:divsChild>
                <w:div w:id="962077003">
                  <w:marLeft w:val="0"/>
                  <w:marRight w:val="0"/>
                  <w:marTop w:val="0"/>
                  <w:marBottom w:val="0"/>
                  <w:divBdr>
                    <w:top w:val="none" w:sz="0" w:space="0" w:color="auto"/>
                    <w:left w:val="none" w:sz="0" w:space="0" w:color="auto"/>
                    <w:bottom w:val="none" w:sz="0" w:space="0" w:color="auto"/>
                    <w:right w:val="none" w:sz="0" w:space="0" w:color="auto"/>
                  </w:divBdr>
                  <w:divsChild>
                    <w:div w:id="120718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58562595">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03262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nkinger-pr.d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enkinger-pr.de/blog-new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452</Words>
  <Characters>2850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3296</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cp:revision>
  <cp:lastPrinted>2025-08-12T07:16:00Z</cp:lastPrinted>
  <dcterms:created xsi:type="dcterms:W3CDTF">2025-12-05T08:24:00Z</dcterms:created>
  <dcterms:modified xsi:type="dcterms:W3CDTF">2025-12-05T08:24:00Z</dcterms:modified>
  <cp:category/>
</cp:coreProperties>
</file>