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507BC3" w14:textId="3AD95736" w:rsidR="00804D9A" w:rsidRPr="00001392" w:rsidRDefault="00C36857" w:rsidP="00C36857">
      <w:pPr>
        <w:ind w:right="-283"/>
        <w:rPr>
          <w:rFonts w:ascii="Arial" w:hAnsi="Arial" w:cs="Arial"/>
          <w:sz w:val="68"/>
          <w:szCs w:val="68"/>
        </w:rPr>
      </w:pPr>
      <w:r w:rsidRPr="00C36857">
        <w:rPr>
          <w:rFonts w:ascii="Arial" w:hAnsi="Arial" w:cs="Arial"/>
          <w:sz w:val="68"/>
          <w:szCs w:val="68"/>
        </w:rPr>
        <w:t>Mit 2.357 Kuhschellen ins „Guinnessbuch der Rekorde“</w:t>
      </w:r>
    </w:p>
    <w:p w14:paraId="4244199F" w14:textId="77777777" w:rsidR="00804D9A" w:rsidRDefault="00804D9A" w:rsidP="00C36857">
      <w:pPr>
        <w:ind w:right="-283"/>
        <w:rPr>
          <w:rFonts w:ascii="Arial" w:hAnsi="Arial" w:cs="Arial"/>
        </w:rPr>
      </w:pPr>
    </w:p>
    <w:p w14:paraId="2DFCD7B8" w14:textId="77777777" w:rsidR="00804D9A" w:rsidRPr="006D6B49" w:rsidRDefault="00C36857" w:rsidP="00804D9A">
      <w:pPr>
        <w:ind w:right="-283"/>
        <w:rPr>
          <w:rFonts w:ascii="Arial" w:hAnsi="Arial" w:cs="Arial"/>
          <w:sz w:val="28"/>
          <w:szCs w:val="28"/>
        </w:rPr>
      </w:pPr>
      <w:r w:rsidRPr="00C36857">
        <w:rPr>
          <w:rFonts w:ascii="Arial" w:hAnsi="Arial" w:cs="Arial"/>
          <w:sz w:val="28"/>
          <w:szCs w:val="28"/>
        </w:rPr>
        <w:t>Bad Hindelang stellt neuen Weltrekord im Kuhschellenläuten - Riesiges Spektakel in Oberjoch</w:t>
      </w:r>
    </w:p>
    <w:p w14:paraId="2321CFAB" w14:textId="77777777" w:rsidR="00804D9A" w:rsidRDefault="00804D9A" w:rsidP="00804D9A">
      <w:pPr>
        <w:ind w:right="-283"/>
        <w:rPr>
          <w:rFonts w:ascii="Arial" w:hAnsi="Arial" w:cs="Arial"/>
        </w:rPr>
      </w:pPr>
    </w:p>
    <w:p w14:paraId="2A97F14F" w14:textId="28543A4F" w:rsidR="00001392" w:rsidRDefault="001F642F" w:rsidP="00001392">
      <w:pPr>
        <w:ind w:right="-141"/>
        <w:jc w:val="both"/>
        <w:rPr>
          <w:rFonts w:ascii="Arial" w:hAnsi="Arial" w:cs="Arial"/>
        </w:rPr>
      </w:pPr>
      <w:r w:rsidRPr="00394918">
        <w:rPr>
          <w:rFonts w:ascii="Arial" w:hAnsi="Arial" w:cs="Arial"/>
          <w:b/>
          <w:bCs/>
          <w:color w:val="000000" w:themeColor="text1"/>
        </w:rPr>
        <w:t>Bad Hindelang (</w:t>
      </w:r>
      <w:proofErr w:type="spellStart"/>
      <w:r w:rsidRPr="00394918">
        <w:rPr>
          <w:rFonts w:ascii="Arial" w:hAnsi="Arial" w:cs="Arial"/>
          <w:b/>
          <w:bCs/>
          <w:color w:val="000000" w:themeColor="text1"/>
        </w:rPr>
        <w:t>dk</w:t>
      </w:r>
      <w:proofErr w:type="spellEnd"/>
      <w:r w:rsidRPr="00394918">
        <w:rPr>
          <w:rFonts w:ascii="Arial" w:hAnsi="Arial" w:cs="Arial"/>
          <w:b/>
          <w:bCs/>
          <w:color w:val="000000" w:themeColor="text1"/>
        </w:rPr>
        <w:t>).</w:t>
      </w:r>
      <w:r w:rsidR="006D6B49">
        <w:rPr>
          <w:rFonts w:ascii="Arial" w:hAnsi="Arial" w:cs="Arial"/>
          <w:color w:val="000000" w:themeColor="text1"/>
        </w:rPr>
        <w:t xml:space="preserve"> </w:t>
      </w:r>
      <w:r w:rsidR="00C36857" w:rsidRPr="00C36857">
        <w:rPr>
          <w:rFonts w:ascii="Arial" w:hAnsi="Arial" w:cs="Arial"/>
        </w:rPr>
        <w:t>Wie klingt Bad Hindelang? Seit dem heutigen Samstag weiß es die ganze Welt. Mit 2.357 Kuhschellen hat der Ferienort in den Allgäuer Hochalpen einen neuen Kuhschellen-Weltrekord aufgestellt und sich einen Eintrag im „Guinnessbuch der Rekorde“ gesichert. Mehrere Tausend Personen mit einer oder mehreren Schellen sorgten im Ski- und Bergdorf Oberjoch für ein laustarkes Spektakel.</w:t>
      </w:r>
      <w:r w:rsidR="00001392">
        <w:rPr>
          <w:rFonts w:ascii="Arial" w:hAnsi="Arial" w:cs="Arial"/>
        </w:rPr>
        <w:t xml:space="preserve"> </w:t>
      </w:r>
      <w:r w:rsidR="00C36857" w:rsidRPr="00C36857">
        <w:rPr>
          <w:rFonts w:ascii="Arial" w:hAnsi="Arial" w:cs="Arial"/>
        </w:rPr>
        <w:t>Getreu dem Motto „Zusammen erklingen die Schellen am Hang“ gab die Dirigentin Ramona Dornach des Allgäu Schwäbischen Musikbundes zur musikalischen Begleitung heimischer Alphornbläser den Takt und die musikalische Koordination vor. Eine professionelle musikalische Unterstützung war die Voraussetzung für die Anerkennung des Weltrekords, den seit 2009 die Gemeinde Boswil (Schweiz) innehatte. 640 Personen brachten seinerzeit rund 700 Kuhglocken gemeinsam zum Erklingen</w:t>
      </w:r>
      <w:r w:rsidR="00001392">
        <w:rPr>
          <w:rFonts w:ascii="Arial" w:hAnsi="Arial" w:cs="Arial"/>
        </w:rPr>
        <w:t>.</w:t>
      </w:r>
    </w:p>
    <w:p w14:paraId="05AFDFA5" w14:textId="77777777" w:rsidR="00001392" w:rsidRDefault="00001392" w:rsidP="00001392">
      <w:pPr>
        <w:ind w:right="142"/>
        <w:jc w:val="both"/>
        <w:rPr>
          <w:rFonts w:ascii="Arial" w:hAnsi="Arial" w:cs="Arial"/>
        </w:rPr>
      </w:pPr>
    </w:p>
    <w:p w14:paraId="4C055DE8" w14:textId="77777777" w:rsidR="00001392" w:rsidRDefault="00C36857" w:rsidP="00001392">
      <w:pPr>
        <w:ind w:right="-141"/>
        <w:jc w:val="both"/>
        <w:rPr>
          <w:rFonts w:ascii="Arial" w:hAnsi="Arial" w:cs="Arial"/>
        </w:rPr>
      </w:pPr>
      <w:r w:rsidRPr="00C36857">
        <w:rPr>
          <w:rFonts w:ascii="Arial" w:hAnsi="Arial" w:cs="Arial"/>
        </w:rPr>
        <w:t xml:space="preserve">„Das ist ein überragendes Ergebnis und zugleich ein klares Bekenntnis für die Alpwirtschaft. Wir freuen uns riesig, dass wir den Weltrekord nach Bad Hindelang und ins Allgäu geholt haben“, sagte der Bad </w:t>
      </w:r>
      <w:proofErr w:type="spellStart"/>
      <w:r w:rsidRPr="00C36857">
        <w:rPr>
          <w:rFonts w:ascii="Arial" w:hAnsi="Arial" w:cs="Arial"/>
        </w:rPr>
        <w:t>Hindelanger</w:t>
      </w:r>
      <w:proofErr w:type="spellEnd"/>
      <w:r w:rsidRPr="00C36857">
        <w:rPr>
          <w:rFonts w:ascii="Arial" w:hAnsi="Arial" w:cs="Arial"/>
        </w:rPr>
        <w:t xml:space="preserve"> Tourismusdirektor Maximilian </w:t>
      </w:r>
      <w:proofErr w:type="spellStart"/>
      <w:r w:rsidRPr="00C36857">
        <w:rPr>
          <w:rFonts w:ascii="Arial" w:hAnsi="Arial" w:cs="Arial"/>
        </w:rPr>
        <w:t>Hillmeier</w:t>
      </w:r>
      <w:proofErr w:type="spellEnd"/>
      <w:r w:rsidRPr="00C36857">
        <w:rPr>
          <w:rFonts w:ascii="Arial" w:hAnsi="Arial" w:cs="Arial"/>
        </w:rPr>
        <w:t>.</w:t>
      </w:r>
    </w:p>
    <w:p w14:paraId="17D5E93C" w14:textId="77777777" w:rsidR="00001392" w:rsidRDefault="00001392" w:rsidP="00001392">
      <w:pPr>
        <w:ind w:right="-141"/>
        <w:jc w:val="both"/>
        <w:rPr>
          <w:rFonts w:ascii="Arial" w:hAnsi="Arial" w:cs="Arial"/>
        </w:rPr>
      </w:pPr>
    </w:p>
    <w:p w14:paraId="7199958A" w14:textId="60B31BBF" w:rsidR="00001392" w:rsidRDefault="00C36857" w:rsidP="00001392">
      <w:pPr>
        <w:ind w:right="-141"/>
        <w:jc w:val="both"/>
        <w:rPr>
          <w:rFonts w:ascii="Arial" w:hAnsi="Arial" w:cs="Arial"/>
        </w:rPr>
      </w:pPr>
      <w:r w:rsidRPr="00C36857">
        <w:rPr>
          <w:rFonts w:ascii="Arial" w:hAnsi="Arial" w:cs="Arial"/>
        </w:rPr>
        <w:t>Ziel der Veranstaltung in Bad Hindelang wa</w:t>
      </w:r>
      <w:r w:rsidR="00001392">
        <w:rPr>
          <w:rFonts w:ascii="Arial" w:hAnsi="Arial" w:cs="Arial"/>
        </w:rPr>
        <w:t>r</w:t>
      </w:r>
      <w:r w:rsidRPr="00C36857">
        <w:rPr>
          <w:rFonts w:ascii="Arial" w:hAnsi="Arial" w:cs="Arial"/>
        </w:rPr>
        <w:t>, das „Kulturgut der Kuhschelle“ und die Alpwirtschaft noch stärker in das öffentliche Bewusstsein zu rücken und das Allgäu als Kulturstandort und Lebensraum zu repräsentieren. Im Allgäu trägt das Vieh in den Bergen keine Glocken, sondern Weideschellen, um für Alphirten besser auffindbar zu sein. Große Zugschellen werden Allgäuer Kühen ausschließlich als Schmuckstücke umgehängt – etwa beim Alpabtrieb (</w:t>
      </w:r>
      <w:proofErr w:type="spellStart"/>
      <w:r w:rsidRPr="00C36857">
        <w:rPr>
          <w:rFonts w:ascii="Arial" w:hAnsi="Arial" w:cs="Arial"/>
        </w:rPr>
        <w:t>Viehscheid</w:t>
      </w:r>
      <w:proofErr w:type="spellEnd"/>
      <w:r w:rsidRPr="00C36857">
        <w:rPr>
          <w:rFonts w:ascii="Arial" w:hAnsi="Arial" w:cs="Arial"/>
        </w:rPr>
        <w:t>) im September – und sind der Stolz vieler Bauern und Älpler.</w:t>
      </w:r>
      <w:r w:rsidR="00001392">
        <w:rPr>
          <w:rFonts w:ascii="Arial" w:hAnsi="Arial" w:cs="Arial"/>
        </w:rPr>
        <w:t xml:space="preserve"> </w:t>
      </w:r>
    </w:p>
    <w:p w14:paraId="312EFC8D" w14:textId="77777777" w:rsidR="00001392" w:rsidRDefault="00001392" w:rsidP="00001392">
      <w:pPr>
        <w:ind w:right="-141"/>
        <w:jc w:val="both"/>
        <w:rPr>
          <w:rFonts w:ascii="Arial" w:hAnsi="Arial" w:cs="Arial"/>
        </w:rPr>
      </w:pPr>
    </w:p>
    <w:p w14:paraId="10D65642" w14:textId="1208DC62" w:rsidR="00001392" w:rsidRDefault="00C36857" w:rsidP="00001392">
      <w:pPr>
        <w:ind w:right="-141"/>
        <w:jc w:val="both"/>
        <w:rPr>
          <w:rFonts w:ascii="Arial" w:hAnsi="Arial" w:cs="Arial"/>
        </w:rPr>
      </w:pPr>
      <w:r w:rsidRPr="00C36857">
        <w:rPr>
          <w:rFonts w:ascii="Arial" w:hAnsi="Arial" w:cs="Arial"/>
        </w:rPr>
        <w:t>Die Allgäuer Alpwirtschaftskultur</w:t>
      </w:r>
      <w:r w:rsidR="00FF74DB">
        <w:rPr>
          <w:rFonts w:ascii="Arial" w:hAnsi="Arial" w:cs="Arial"/>
        </w:rPr>
        <w:t xml:space="preserve"> </w:t>
      </w:r>
      <w:r w:rsidRPr="00C36857">
        <w:rPr>
          <w:rFonts w:ascii="Arial" w:hAnsi="Arial" w:cs="Arial"/>
        </w:rPr>
        <w:t>ist von der Deutschen UNESCO als Immaterielles Kulturerbe anerkannt und hat eine besonders regionalspezifische Identität, Bad Hindelang ragt heraus: 46 Alpen mit rund 8.000 Hektar Alprechtsfläche machen 56 Prozent der Gemeindefläche aus, mehr als 80 Prozent stehen unter Naturschutz.</w:t>
      </w:r>
    </w:p>
    <w:p w14:paraId="6D538B80" w14:textId="77777777" w:rsidR="00001392" w:rsidRDefault="00001392" w:rsidP="00001392">
      <w:pPr>
        <w:ind w:right="-141"/>
        <w:jc w:val="both"/>
        <w:rPr>
          <w:rFonts w:ascii="Arial" w:hAnsi="Arial" w:cs="Arial"/>
        </w:rPr>
      </w:pPr>
    </w:p>
    <w:p w14:paraId="1B23DF03" w14:textId="77777777" w:rsidR="00001392" w:rsidRDefault="00C36857" w:rsidP="00001392">
      <w:pPr>
        <w:ind w:right="-141"/>
        <w:jc w:val="both"/>
        <w:rPr>
          <w:rFonts w:ascii="Arial" w:hAnsi="Arial" w:cs="Arial"/>
        </w:rPr>
      </w:pPr>
      <w:r w:rsidRPr="00C36857">
        <w:rPr>
          <w:rFonts w:ascii="Arial" w:hAnsi="Arial" w:cs="Arial"/>
        </w:rPr>
        <w:t xml:space="preserve">Das Schellenläuten für die heimische Alpwirtschaft war eingebettet in das FIS-Weltcup-Wochenende der besten Ski-Telemarker an der </w:t>
      </w:r>
      <w:proofErr w:type="spellStart"/>
      <w:r w:rsidRPr="00C36857">
        <w:rPr>
          <w:rFonts w:ascii="Arial" w:hAnsi="Arial" w:cs="Arial"/>
        </w:rPr>
        <w:t>Grenzwiesbahn</w:t>
      </w:r>
      <w:proofErr w:type="spellEnd"/>
      <w:r w:rsidRPr="00C36857">
        <w:rPr>
          <w:rFonts w:ascii="Arial" w:hAnsi="Arial" w:cs="Arial"/>
        </w:rPr>
        <w:t xml:space="preserve"> im Skigebiet Oberjoch.</w:t>
      </w:r>
    </w:p>
    <w:p w14:paraId="314C0E06" w14:textId="12554327" w:rsidR="007006D9" w:rsidRPr="008B3FC5" w:rsidRDefault="004F08E6" w:rsidP="00001392">
      <w:pPr>
        <w:ind w:right="-141"/>
        <w:jc w:val="both"/>
        <w:rPr>
          <w:rFonts w:ascii="Arial" w:hAnsi="Arial" w:cs="Arial"/>
          <w:lang w:val="en-US"/>
        </w:rPr>
      </w:pPr>
      <w:r w:rsidRPr="001D652F">
        <w:rPr>
          <w:rFonts w:ascii="Arial" w:hAnsi="Arial" w:cs="Arial"/>
          <w:b/>
          <w:bCs/>
          <w:color w:val="000000" w:themeColor="text1"/>
          <w:lang w:val="en-US"/>
        </w:rPr>
        <w:lastRenderedPageBreak/>
        <w:br/>
      </w:r>
      <w:proofErr w:type="spellStart"/>
      <w:r w:rsidR="006E41DD" w:rsidRPr="008B3FC5">
        <w:rPr>
          <w:rFonts w:ascii="Arial" w:hAnsi="Arial" w:cs="Arial"/>
          <w:b/>
          <w:bCs/>
          <w:color w:val="000000" w:themeColor="text1"/>
          <w:lang w:val="en-US"/>
        </w:rPr>
        <w:t>Mediendownload</w:t>
      </w:r>
      <w:proofErr w:type="spellEnd"/>
      <w:r w:rsidR="00CE0A8D" w:rsidRPr="008B3FC5">
        <w:rPr>
          <w:rFonts w:ascii="Arial" w:hAnsi="Arial" w:cs="Arial"/>
          <w:b/>
          <w:bCs/>
          <w:color w:val="000000" w:themeColor="text1"/>
          <w:lang w:val="en-US"/>
        </w:rPr>
        <w:t xml:space="preserve"> </w:t>
      </w:r>
      <w:r w:rsidR="006E41DD" w:rsidRPr="008B3FC5">
        <w:rPr>
          <w:rFonts w:ascii="Arial" w:hAnsi="Arial" w:cs="Arial"/>
          <w:b/>
          <w:bCs/>
          <w:color w:val="000000" w:themeColor="text1"/>
          <w:lang w:val="en-US"/>
        </w:rPr>
        <w:t>(</w:t>
      </w:r>
      <w:proofErr w:type="spellStart"/>
      <w:r w:rsidR="006E41DD" w:rsidRPr="008B3FC5">
        <w:rPr>
          <w:rFonts w:ascii="Arial" w:hAnsi="Arial" w:cs="Arial"/>
          <w:b/>
          <w:bCs/>
          <w:color w:val="000000" w:themeColor="text1"/>
          <w:lang w:val="en-US"/>
        </w:rPr>
        <w:t>Pressetext</w:t>
      </w:r>
      <w:proofErr w:type="spellEnd"/>
      <w:r w:rsidR="006E41DD" w:rsidRPr="008B3FC5">
        <w:rPr>
          <w:rFonts w:ascii="Arial" w:hAnsi="Arial" w:cs="Arial"/>
          <w:b/>
          <w:bCs/>
          <w:color w:val="000000" w:themeColor="text1"/>
          <w:lang w:val="en-US"/>
        </w:rPr>
        <w:t xml:space="preserve"> + </w:t>
      </w:r>
      <w:proofErr w:type="spellStart"/>
      <w:r w:rsidR="006E41DD" w:rsidRPr="008B3FC5">
        <w:rPr>
          <w:rFonts w:ascii="Arial" w:hAnsi="Arial" w:cs="Arial"/>
          <w:b/>
          <w:bCs/>
          <w:color w:val="000000" w:themeColor="text1"/>
          <w:lang w:val="en-US"/>
        </w:rPr>
        <w:t>Pressefotos</w:t>
      </w:r>
      <w:proofErr w:type="spellEnd"/>
      <w:r w:rsidR="006E41DD" w:rsidRPr="008B3FC5">
        <w:rPr>
          <w:rFonts w:ascii="Arial" w:hAnsi="Arial" w:cs="Arial"/>
          <w:b/>
          <w:bCs/>
          <w:color w:val="000000" w:themeColor="text1"/>
          <w:lang w:val="en-US"/>
        </w:rPr>
        <w:t>)</w:t>
      </w:r>
    </w:p>
    <w:p w14:paraId="0AF250F4" w14:textId="77C0C703" w:rsidR="006000A4" w:rsidRPr="008B3FC5" w:rsidRDefault="008B3FC5" w:rsidP="008B3FC5">
      <w:pPr>
        <w:ind w:right="-708"/>
        <w:rPr>
          <w:rFonts w:ascii="Arial" w:hAnsi="Arial" w:cs="Arial"/>
          <w:b/>
          <w:bCs/>
          <w:color w:val="000000" w:themeColor="text1"/>
          <w:lang w:val="en-US"/>
        </w:rPr>
      </w:pPr>
      <w:r w:rsidRPr="008B3FC5">
        <w:rPr>
          <w:rFonts w:ascii="Arial" w:hAnsi="Arial" w:cs="Arial"/>
          <w:lang w:val="en-US"/>
        </w:rPr>
        <w:t>https://denkinger-pr.de/blog-news/mit-2357-kuhschellen-ins-guinnessbuch-der-rekorde</w:t>
      </w:r>
    </w:p>
    <w:p w14:paraId="5BFF3B03" w14:textId="77777777" w:rsidR="008B3FC5" w:rsidRPr="001D652F" w:rsidRDefault="008B3FC5" w:rsidP="008326B1">
      <w:pPr>
        <w:ind w:right="-141"/>
        <w:rPr>
          <w:rFonts w:ascii="Arial" w:hAnsi="Arial" w:cs="Arial"/>
          <w:b/>
          <w:bCs/>
          <w:color w:val="000000" w:themeColor="text1"/>
          <w:lang w:val="en-US"/>
        </w:rPr>
      </w:pPr>
    </w:p>
    <w:p w14:paraId="17A046DE" w14:textId="77777777" w:rsidR="008B3FC5" w:rsidRPr="001D652F" w:rsidRDefault="008B3FC5" w:rsidP="008326B1">
      <w:pPr>
        <w:ind w:right="-141"/>
        <w:rPr>
          <w:rFonts w:ascii="Arial" w:hAnsi="Arial" w:cs="Arial"/>
          <w:b/>
          <w:bCs/>
          <w:color w:val="000000" w:themeColor="text1"/>
          <w:lang w:val="en-US"/>
        </w:rPr>
      </w:pPr>
    </w:p>
    <w:p w14:paraId="5B649D03" w14:textId="77777777" w:rsidR="001D652F" w:rsidRDefault="008326B1" w:rsidP="008B3FC5">
      <w:pPr>
        <w:ind w:right="-141"/>
        <w:rPr>
          <w:rFonts w:ascii="Arial" w:hAnsi="Arial" w:cs="Arial"/>
        </w:rPr>
      </w:pPr>
      <w:r w:rsidRPr="008B3FC5">
        <w:rPr>
          <w:rFonts w:ascii="Arial" w:hAnsi="Arial" w:cs="Arial"/>
          <w:b/>
          <w:bCs/>
          <w:color w:val="000000" w:themeColor="text1"/>
        </w:rPr>
        <w:t>Bildunterschriften</w:t>
      </w:r>
      <w:r w:rsidR="006514F7" w:rsidRPr="008B3FC5">
        <w:rPr>
          <w:rFonts w:ascii="Arial" w:hAnsi="Arial" w:cs="Arial"/>
          <w:b/>
          <w:bCs/>
          <w:color w:val="000000" w:themeColor="text1"/>
        </w:rPr>
        <w:t>:</w:t>
      </w:r>
      <w:r w:rsidRPr="008B3FC5">
        <w:rPr>
          <w:rFonts w:ascii="Arial" w:hAnsi="Arial" w:cs="Arial"/>
          <w:b/>
          <w:bCs/>
          <w:color w:val="000000" w:themeColor="text1"/>
        </w:rPr>
        <w:br/>
      </w:r>
      <w:r w:rsidR="008B3FC5" w:rsidRPr="00C36857">
        <w:rPr>
          <w:rFonts w:ascii="Arial" w:hAnsi="Arial" w:cs="Arial"/>
        </w:rPr>
        <w:t xml:space="preserve">Mit 2.357 Kuhschellen hat </w:t>
      </w:r>
      <w:r w:rsidR="00C04DD4">
        <w:rPr>
          <w:rFonts w:ascii="Arial" w:hAnsi="Arial" w:cs="Arial"/>
        </w:rPr>
        <w:t>Bad Hindelang</w:t>
      </w:r>
      <w:r w:rsidR="008B3FC5" w:rsidRPr="00C36857">
        <w:rPr>
          <w:rFonts w:ascii="Arial" w:hAnsi="Arial" w:cs="Arial"/>
        </w:rPr>
        <w:t xml:space="preserve"> in den Allgäuer Hochalpen einen neuen Kuhschellen-Weltrekord aufgestellt und sich einen Eintrag im „Guinnessbuch der Rekorde“ gesichert. Mehrere Tausend Personen mit einer oder mehreren Schellen sorgten im Ski- und Bergdorf Oberjoch für ein laustarkes Spektakel.</w:t>
      </w:r>
      <w:r w:rsidR="001D652F">
        <w:rPr>
          <w:rFonts w:ascii="Arial" w:hAnsi="Arial" w:cs="Arial"/>
        </w:rPr>
        <w:t xml:space="preserve"> </w:t>
      </w:r>
    </w:p>
    <w:p w14:paraId="44D91023" w14:textId="4F466A30" w:rsidR="008326B1" w:rsidRPr="001D652F" w:rsidRDefault="008326B1" w:rsidP="008B3FC5">
      <w:pPr>
        <w:ind w:right="-141"/>
        <w:rPr>
          <w:rFonts w:ascii="Arial" w:hAnsi="Arial" w:cs="Arial"/>
          <w:b/>
          <w:bCs/>
          <w:color w:val="000000" w:themeColor="text1"/>
        </w:rPr>
      </w:pPr>
      <w:r w:rsidRPr="008B3FC5">
        <w:rPr>
          <w:rFonts w:ascii="Arial" w:hAnsi="Arial" w:cs="Arial"/>
        </w:rPr>
        <w:t>Foto</w:t>
      </w:r>
      <w:r w:rsidR="008B3FC5">
        <w:rPr>
          <w:rFonts w:ascii="Arial" w:hAnsi="Arial" w:cs="Arial"/>
        </w:rPr>
        <w:t>s</w:t>
      </w:r>
      <w:r w:rsidRPr="008B3FC5">
        <w:rPr>
          <w:rFonts w:ascii="Arial" w:hAnsi="Arial" w:cs="Arial"/>
        </w:rPr>
        <w:t>: Wolfgang B. Kleiner</w:t>
      </w:r>
      <w:r w:rsidRPr="008B3FC5">
        <w:rPr>
          <w:rFonts w:ascii="Arial" w:hAnsi="Arial" w:cs="Arial"/>
        </w:rPr>
        <w:br/>
      </w:r>
      <w:r w:rsidRPr="008B3FC5">
        <w:rPr>
          <w:rFonts w:ascii="Arial" w:hAnsi="Arial" w:cs="Arial"/>
        </w:rPr>
        <w:br/>
      </w:r>
    </w:p>
    <w:p w14:paraId="08F7A292" w14:textId="77777777" w:rsidR="004F08E6" w:rsidRDefault="004F08E6" w:rsidP="00FD0311">
      <w:pPr>
        <w:ind w:right="-283"/>
        <w:jc w:val="both"/>
        <w:rPr>
          <w:rFonts w:ascii="Arial" w:hAnsi="Arial" w:cs="Arial"/>
          <w:b/>
          <w:bCs/>
          <w:color w:val="000000" w:themeColor="text1"/>
        </w:rPr>
      </w:pPr>
    </w:p>
    <w:p w14:paraId="52FE57A4" w14:textId="77777777" w:rsidR="004F08E6" w:rsidRDefault="004F08E6" w:rsidP="00FD0311">
      <w:pPr>
        <w:ind w:right="-283"/>
        <w:jc w:val="both"/>
        <w:rPr>
          <w:rFonts w:ascii="Arial" w:hAnsi="Arial" w:cs="Arial"/>
          <w:b/>
          <w:bCs/>
          <w:color w:val="000000" w:themeColor="text1"/>
        </w:rPr>
      </w:pPr>
    </w:p>
    <w:p w14:paraId="628B179B" w14:textId="77777777" w:rsidR="004F08E6" w:rsidRDefault="004F08E6" w:rsidP="00FD0311">
      <w:pPr>
        <w:ind w:right="-283"/>
        <w:jc w:val="both"/>
        <w:rPr>
          <w:rFonts w:ascii="Arial" w:hAnsi="Arial" w:cs="Arial"/>
          <w:b/>
          <w:bCs/>
          <w:color w:val="000000" w:themeColor="text1"/>
        </w:rPr>
      </w:pPr>
    </w:p>
    <w:p w14:paraId="0C331804" w14:textId="77777777" w:rsidR="004F08E6" w:rsidRDefault="004F08E6" w:rsidP="00FD0311">
      <w:pPr>
        <w:ind w:right="-283"/>
        <w:jc w:val="both"/>
        <w:rPr>
          <w:rFonts w:ascii="Arial" w:hAnsi="Arial" w:cs="Arial"/>
          <w:b/>
          <w:bCs/>
          <w:color w:val="000000" w:themeColor="text1"/>
        </w:rPr>
      </w:pPr>
    </w:p>
    <w:p w14:paraId="1CAD1570" w14:textId="77777777" w:rsidR="004F08E6" w:rsidRDefault="004F08E6" w:rsidP="00FD0311">
      <w:pPr>
        <w:ind w:right="-283"/>
        <w:jc w:val="both"/>
        <w:rPr>
          <w:rFonts w:ascii="Arial" w:hAnsi="Arial" w:cs="Arial"/>
          <w:b/>
          <w:bCs/>
          <w:color w:val="000000" w:themeColor="text1"/>
        </w:rPr>
      </w:pPr>
    </w:p>
    <w:p w14:paraId="4ED96BEF" w14:textId="77777777" w:rsidR="004F08E6" w:rsidRDefault="004F08E6" w:rsidP="00FD0311">
      <w:pPr>
        <w:ind w:right="-283"/>
        <w:jc w:val="both"/>
        <w:rPr>
          <w:rFonts w:ascii="Arial" w:hAnsi="Arial" w:cs="Arial"/>
          <w:b/>
          <w:bCs/>
          <w:color w:val="000000" w:themeColor="text1"/>
        </w:rPr>
      </w:pPr>
    </w:p>
    <w:p w14:paraId="790B962C" w14:textId="77777777" w:rsidR="004F08E6" w:rsidRDefault="004F08E6" w:rsidP="00FD0311">
      <w:pPr>
        <w:ind w:right="-283"/>
        <w:jc w:val="both"/>
        <w:rPr>
          <w:rFonts w:ascii="Arial" w:hAnsi="Arial" w:cs="Arial"/>
          <w:b/>
          <w:bCs/>
          <w:color w:val="000000" w:themeColor="text1"/>
        </w:rPr>
      </w:pPr>
    </w:p>
    <w:p w14:paraId="5CA45515" w14:textId="77777777" w:rsidR="004F08E6" w:rsidRDefault="004F08E6" w:rsidP="00FD0311">
      <w:pPr>
        <w:ind w:right="-283"/>
        <w:jc w:val="both"/>
        <w:rPr>
          <w:rFonts w:ascii="Arial" w:hAnsi="Arial" w:cs="Arial"/>
          <w:b/>
          <w:bCs/>
          <w:color w:val="000000" w:themeColor="text1"/>
        </w:rPr>
      </w:pPr>
    </w:p>
    <w:p w14:paraId="4A8D4D65" w14:textId="77777777" w:rsidR="004F08E6" w:rsidRDefault="004F08E6" w:rsidP="00FD0311">
      <w:pPr>
        <w:ind w:right="-283"/>
        <w:jc w:val="both"/>
        <w:rPr>
          <w:rFonts w:ascii="Arial" w:hAnsi="Arial" w:cs="Arial"/>
          <w:b/>
          <w:bCs/>
          <w:color w:val="000000" w:themeColor="text1"/>
        </w:rPr>
      </w:pPr>
    </w:p>
    <w:p w14:paraId="5D26BC6A" w14:textId="29DEF934" w:rsidR="008326B1" w:rsidRPr="00FD0311" w:rsidRDefault="008326B1" w:rsidP="00FD0311">
      <w:pPr>
        <w:ind w:right="-283"/>
        <w:jc w:val="both"/>
        <w:rPr>
          <w:rFonts w:ascii="Arial" w:hAnsi="Arial" w:cs="Arial"/>
        </w:rPr>
      </w:pPr>
      <w:r w:rsidRPr="00904AA3">
        <w:rPr>
          <w:rFonts w:ascii="Arial" w:hAnsi="Arial" w:cs="Arial"/>
          <w:b/>
          <w:bCs/>
          <w:color w:val="000000" w:themeColor="text1"/>
        </w:rPr>
        <w:t>Kontakte:</w:t>
      </w:r>
    </w:p>
    <w:p w14:paraId="32171D54"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Bad Hindelang Tourismus</w:t>
      </w:r>
    </w:p>
    <w:p w14:paraId="3BCCEBCB"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Heilklimatischer Kurort - Kneipp-Heilbad</w:t>
      </w:r>
    </w:p>
    <w:p w14:paraId="3F7EA124"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 xml:space="preserve">Unterer </w:t>
      </w:r>
      <w:proofErr w:type="spellStart"/>
      <w:r w:rsidRPr="00904AA3">
        <w:rPr>
          <w:rFonts w:ascii="Arial" w:hAnsi="Arial" w:cs="Arial"/>
          <w:color w:val="000000" w:themeColor="text1"/>
        </w:rPr>
        <w:t>Buigenweg</w:t>
      </w:r>
      <w:proofErr w:type="spellEnd"/>
      <w:r w:rsidRPr="00904AA3">
        <w:rPr>
          <w:rFonts w:ascii="Arial" w:hAnsi="Arial" w:cs="Arial"/>
          <w:color w:val="000000" w:themeColor="text1"/>
        </w:rPr>
        <w:t xml:space="preserve"> 2, 87541 Bad Hindelang</w:t>
      </w:r>
    </w:p>
    <w:p w14:paraId="77F8A61C"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E-Mail: info@badhindelang.de    </w:t>
      </w:r>
    </w:p>
    <w:p w14:paraId="19097DA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Internet: www.badhindelang.de    </w:t>
      </w:r>
    </w:p>
    <w:p w14:paraId="1C273948"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www.facebook.com/badhindelang    </w:t>
      </w:r>
    </w:p>
    <w:p w14:paraId="27CD340F" w14:textId="77777777" w:rsidR="008326B1" w:rsidRPr="00904AA3" w:rsidRDefault="008326B1" w:rsidP="008326B1">
      <w:pPr>
        <w:ind w:right="-283"/>
        <w:rPr>
          <w:rFonts w:ascii="Arial" w:hAnsi="Arial" w:cs="Arial"/>
          <w:color w:val="000000" w:themeColor="text1"/>
        </w:rPr>
      </w:pPr>
    </w:p>
    <w:p w14:paraId="0652E012"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Ansprechpartnerin:</w:t>
      </w:r>
    </w:p>
    <w:p w14:paraId="346AC3F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Madeleine Rädler (Marketingleitung) </w:t>
      </w:r>
    </w:p>
    <w:p w14:paraId="7EEDBC9D"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Telefon: +49 8324 892 431, E-Mail: madeleine.raedler@badhindelang.de</w:t>
      </w:r>
    </w:p>
    <w:p w14:paraId="0169CEF9" w14:textId="77777777" w:rsidR="008326B1" w:rsidRPr="00904AA3" w:rsidRDefault="008326B1" w:rsidP="008326B1">
      <w:pPr>
        <w:ind w:right="-283"/>
        <w:rPr>
          <w:rFonts w:ascii="Arial" w:hAnsi="Arial" w:cs="Arial"/>
          <w:color w:val="000000" w:themeColor="text1"/>
        </w:rPr>
      </w:pPr>
    </w:p>
    <w:p w14:paraId="5335C45A"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Für Medien:</w:t>
      </w:r>
    </w:p>
    <w:p w14:paraId="50BA9CB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Denkinger Kommunikation</w:t>
      </w:r>
    </w:p>
    <w:p w14:paraId="221C077B"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Buchenstraße 2, 87766 Memmingerberg</w:t>
      </w:r>
    </w:p>
    <w:p w14:paraId="2857C716"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Telefon: +49 8331 96698-47 </w:t>
      </w:r>
    </w:p>
    <w:p w14:paraId="4A7D62D2"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E-Mail: presse@denkinger-pr.de </w:t>
      </w:r>
    </w:p>
    <w:p w14:paraId="4744E53C"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Internet: https://denkinger-pr.de</w:t>
      </w:r>
    </w:p>
    <w:p w14:paraId="391B0B8F"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Ansprechpartner: Michael Denkinger (Inhaber und Geschäftsführer) </w:t>
      </w:r>
    </w:p>
    <w:p w14:paraId="3EB92249" w14:textId="20D27EED" w:rsidR="00D2737D" w:rsidRPr="00904AA3" w:rsidRDefault="008326B1">
      <w:pPr>
        <w:ind w:right="-283"/>
        <w:rPr>
          <w:rFonts w:ascii="Arial" w:hAnsi="Arial" w:cs="Arial"/>
          <w:color w:val="000000" w:themeColor="text1"/>
        </w:rPr>
      </w:pPr>
      <w:r w:rsidRPr="00904AA3">
        <w:rPr>
          <w:rFonts w:ascii="Arial" w:hAnsi="Arial" w:cs="Arial"/>
          <w:color w:val="000000" w:themeColor="text1"/>
        </w:rPr>
        <w:br/>
      </w:r>
      <w:proofErr w:type="spellStart"/>
      <w:r w:rsidRPr="00904AA3">
        <w:rPr>
          <w:rFonts w:ascii="Arial" w:hAnsi="Arial" w:cs="Arial"/>
          <w:color w:val="000000" w:themeColor="text1"/>
        </w:rPr>
        <w:t>Linkedin</w:t>
      </w:r>
      <w:proofErr w:type="spellEnd"/>
      <w:r w:rsidRPr="00904AA3">
        <w:rPr>
          <w:rFonts w:ascii="Arial" w:hAnsi="Arial" w:cs="Arial"/>
          <w:color w:val="000000" w:themeColor="text1"/>
        </w:rPr>
        <w:t xml:space="preserve">: https://www.linkedin.com/in/michael-denkinger-4a3005211         </w:t>
      </w:r>
    </w:p>
    <w:sectPr w:rsidR="00D2737D" w:rsidRPr="00904AA3"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290D" w14:textId="77777777" w:rsidR="00B31645" w:rsidRDefault="00B31645">
      <w:r>
        <w:separator/>
      </w:r>
    </w:p>
  </w:endnote>
  <w:endnote w:type="continuationSeparator" w:id="0">
    <w:p w14:paraId="7F90F438" w14:textId="77777777" w:rsidR="00B31645" w:rsidRDefault="00B3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9201" w14:textId="77777777" w:rsidR="00B31645" w:rsidRDefault="00B31645">
      <w:r>
        <w:separator/>
      </w:r>
    </w:p>
  </w:footnote>
  <w:footnote w:type="continuationSeparator" w:id="0">
    <w:p w14:paraId="6B57FF39" w14:textId="77777777" w:rsidR="00B31645" w:rsidRDefault="00B31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1392"/>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08E6"/>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0D44"/>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3FC5"/>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4AA3"/>
    <w:rsid w:val="009062AC"/>
    <w:rsid w:val="0090695C"/>
    <w:rsid w:val="00911D92"/>
    <w:rsid w:val="00913E42"/>
    <w:rsid w:val="00914B55"/>
    <w:rsid w:val="00914C1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75A53"/>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645"/>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69B"/>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7C47"/>
    <w:rsid w:val="00E40333"/>
    <w:rsid w:val="00E408DD"/>
    <w:rsid w:val="00E40CD4"/>
    <w:rsid w:val="00E415DF"/>
    <w:rsid w:val="00E464A6"/>
    <w:rsid w:val="00E467E2"/>
    <w:rsid w:val="00E47693"/>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59DC"/>
    <w:rsid w:val="00E864B5"/>
    <w:rsid w:val="00E873BB"/>
    <w:rsid w:val="00E90DFF"/>
    <w:rsid w:val="00E95AA6"/>
    <w:rsid w:val="00E96163"/>
    <w:rsid w:val="00E96294"/>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2955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3418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41</cp:revision>
  <cp:lastPrinted>2022-12-20T12:33:00Z</cp:lastPrinted>
  <dcterms:created xsi:type="dcterms:W3CDTF">2022-12-20T12:33:00Z</dcterms:created>
  <dcterms:modified xsi:type="dcterms:W3CDTF">2023-03-20T14:14:00Z</dcterms:modified>
  <cp:category/>
</cp:coreProperties>
</file>