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9DBE5D" w14:textId="77777777" w:rsidR="00C3419E" w:rsidRDefault="00C3419E" w:rsidP="00EF6254">
      <w:pPr>
        <w:ind w:right="-708"/>
      </w:pPr>
    </w:p>
    <w:p w14:paraId="141F59B4" w14:textId="3A25055D" w:rsidR="00103AE6" w:rsidRPr="00047A7F" w:rsidRDefault="000E595D" w:rsidP="00EF6254">
      <w:pPr>
        <w:ind w:right="-708"/>
        <w:rPr>
          <w:rFonts w:ascii="Arial" w:hAnsi="Arial" w:cs="Arial"/>
          <w:color w:val="000000" w:themeColor="text1"/>
          <w:sz w:val="56"/>
          <w:szCs w:val="56"/>
        </w:rPr>
      </w:pPr>
      <w:r w:rsidRPr="00047A7F">
        <w:rPr>
          <w:rFonts w:ascii="Arial" w:hAnsi="Arial" w:cs="Arial"/>
          <w:color w:val="000000" w:themeColor="text1"/>
          <w:sz w:val="56"/>
          <w:szCs w:val="56"/>
        </w:rPr>
        <w:t xml:space="preserve">Adrenalinkicks im Winterparadies: Prämierte Rodelbahn </w:t>
      </w:r>
      <w:r w:rsidR="00DE32EE" w:rsidRPr="00047A7F">
        <w:rPr>
          <w:rFonts w:ascii="Arial" w:hAnsi="Arial" w:cs="Arial"/>
          <w:color w:val="000000" w:themeColor="text1"/>
          <w:sz w:val="56"/>
          <w:szCs w:val="56"/>
        </w:rPr>
        <w:t xml:space="preserve">in </w:t>
      </w:r>
      <w:r w:rsidR="00103AE6" w:rsidRPr="00047A7F">
        <w:rPr>
          <w:rFonts w:ascii="Arial" w:hAnsi="Arial" w:cs="Arial"/>
          <w:color w:val="000000" w:themeColor="text1"/>
          <w:sz w:val="56"/>
          <w:szCs w:val="56"/>
        </w:rPr>
        <w:t>Bad Hindelang</w:t>
      </w:r>
      <w:r w:rsidR="00103E0C">
        <w:rPr>
          <w:rFonts w:ascii="Arial" w:hAnsi="Arial" w:cs="Arial"/>
          <w:color w:val="000000" w:themeColor="text1"/>
          <w:sz w:val="56"/>
          <w:szCs w:val="56"/>
        </w:rPr>
        <w:t xml:space="preserve"> </w:t>
      </w:r>
      <w:r w:rsidRPr="00047A7F">
        <w:rPr>
          <w:rFonts w:ascii="Arial" w:hAnsi="Arial" w:cs="Arial"/>
          <w:color w:val="000000" w:themeColor="text1"/>
          <w:sz w:val="56"/>
          <w:szCs w:val="56"/>
        </w:rPr>
        <w:t>in Betrieb</w:t>
      </w:r>
      <w:r w:rsidR="00103AE6" w:rsidRPr="00047A7F">
        <w:rPr>
          <w:rFonts w:ascii="Arial" w:hAnsi="Arial" w:cs="Arial"/>
          <w:color w:val="000000" w:themeColor="text1"/>
          <w:sz w:val="56"/>
          <w:szCs w:val="56"/>
        </w:rPr>
        <w:t xml:space="preserve"> </w:t>
      </w:r>
    </w:p>
    <w:p w14:paraId="49622CC3" w14:textId="77777777" w:rsidR="00E5064F" w:rsidRPr="00047A7F" w:rsidRDefault="00E5064F" w:rsidP="005D6E06">
      <w:pPr>
        <w:rPr>
          <w:rFonts w:ascii="Arial" w:hAnsi="Arial" w:cs="Arial"/>
          <w:color w:val="000000" w:themeColor="text1"/>
        </w:rPr>
      </w:pPr>
    </w:p>
    <w:p w14:paraId="7AE1C5BA" w14:textId="70A68379" w:rsidR="005D6E06" w:rsidRPr="00047A7F" w:rsidRDefault="00DE32EE" w:rsidP="00EF6254">
      <w:pPr>
        <w:ind w:right="-708"/>
        <w:rPr>
          <w:rFonts w:ascii="Arial" w:hAnsi="Arial" w:cs="Arial"/>
          <w:color w:val="000000" w:themeColor="text1"/>
          <w:sz w:val="32"/>
          <w:szCs w:val="32"/>
        </w:rPr>
      </w:pPr>
      <w:r w:rsidRPr="00047A7F">
        <w:rPr>
          <w:rFonts w:ascii="Arial" w:hAnsi="Arial" w:cs="Arial"/>
          <w:color w:val="000000" w:themeColor="text1"/>
          <w:sz w:val="32"/>
          <w:szCs w:val="32"/>
        </w:rPr>
        <w:t xml:space="preserve">Familien-Strecke am </w:t>
      </w:r>
      <w:proofErr w:type="spellStart"/>
      <w:r w:rsidRPr="00047A7F">
        <w:rPr>
          <w:rFonts w:ascii="Arial" w:hAnsi="Arial" w:cs="Arial"/>
          <w:color w:val="000000" w:themeColor="text1"/>
          <w:sz w:val="32"/>
          <w:szCs w:val="32"/>
        </w:rPr>
        <w:t>Imberger</w:t>
      </w:r>
      <w:proofErr w:type="spellEnd"/>
      <w:r w:rsidRPr="00047A7F">
        <w:rPr>
          <w:rFonts w:ascii="Arial" w:hAnsi="Arial" w:cs="Arial"/>
          <w:color w:val="000000" w:themeColor="text1"/>
          <w:sz w:val="32"/>
          <w:szCs w:val="32"/>
        </w:rPr>
        <w:t xml:space="preserve"> Horn</w:t>
      </w:r>
      <w:r w:rsidR="00CA7B7D" w:rsidRPr="00047A7F">
        <w:rPr>
          <w:rFonts w:ascii="Arial" w:hAnsi="Arial" w:cs="Arial"/>
          <w:color w:val="000000" w:themeColor="text1"/>
          <w:sz w:val="32"/>
          <w:szCs w:val="32"/>
        </w:rPr>
        <w:t xml:space="preserve"> ab 20. Januar </w:t>
      </w:r>
      <w:r w:rsidR="00732587" w:rsidRPr="00047A7F">
        <w:rPr>
          <w:rFonts w:ascii="Arial" w:hAnsi="Arial" w:cs="Arial"/>
          <w:color w:val="000000" w:themeColor="text1"/>
          <w:sz w:val="32"/>
          <w:szCs w:val="32"/>
        </w:rPr>
        <w:t>befahrbar</w:t>
      </w:r>
    </w:p>
    <w:p w14:paraId="2DC9B993" w14:textId="77777777" w:rsidR="005D6E06" w:rsidRPr="00047A7F" w:rsidRDefault="005D6E06" w:rsidP="005D6E06">
      <w:pPr>
        <w:rPr>
          <w:color w:val="000000" w:themeColor="text1"/>
        </w:rPr>
      </w:pPr>
    </w:p>
    <w:p w14:paraId="414F172B" w14:textId="7849B4DA" w:rsidR="00B27E26" w:rsidRDefault="00103AE6" w:rsidP="00AD282A">
      <w:pPr>
        <w:rPr>
          <w:rFonts w:ascii="Arial" w:hAnsi="Arial" w:cs="Arial"/>
          <w:color w:val="000000" w:themeColor="text1"/>
        </w:rPr>
      </w:pPr>
      <w:r w:rsidRPr="00047A7F">
        <w:rPr>
          <w:rFonts w:ascii="Arial" w:hAnsi="Arial" w:cs="Arial"/>
          <w:b/>
          <w:bCs/>
          <w:color w:val="000000" w:themeColor="text1"/>
        </w:rPr>
        <w:t>Bad Hindelang (</w:t>
      </w:r>
      <w:proofErr w:type="spellStart"/>
      <w:r w:rsidRPr="00047A7F">
        <w:rPr>
          <w:rFonts w:ascii="Arial" w:hAnsi="Arial" w:cs="Arial"/>
          <w:b/>
          <w:bCs/>
          <w:color w:val="000000" w:themeColor="text1"/>
        </w:rPr>
        <w:t>dk</w:t>
      </w:r>
      <w:proofErr w:type="spellEnd"/>
      <w:r w:rsidRPr="00047A7F">
        <w:rPr>
          <w:rFonts w:ascii="Arial" w:hAnsi="Arial" w:cs="Arial"/>
          <w:b/>
          <w:bCs/>
          <w:color w:val="000000" w:themeColor="text1"/>
        </w:rPr>
        <w:t>).</w:t>
      </w:r>
      <w:r w:rsidR="008E1421" w:rsidRPr="00047A7F">
        <w:rPr>
          <w:rFonts w:ascii="Arial" w:hAnsi="Arial" w:cs="Arial"/>
          <w:color w:val="000000" w:themeColor="text1"/>
        </w:rPr>
        <w:t xml:space="preserve"> Zum Start in die aktuelle Wintersaison hat der Allgemeine Deutsche Automobilclub die Besonderheit der Rodelbahnen an der </w:t>
      </w:r>
      <w:proofErr w:type="spellStart"/>
      <w:r w:rsidR="008E1421" w:rsidRPr="00047A7F">
        <w:rPr>
          <w:rFonts w:ascii="Arial" w:hAnsi="Arial" w:cs="Arial"/>
          <w:color w:val="000000" w:themeColor="text1"/>
        </w:rPr>
        <w:t>Hornbahn</w:t>
      </w:r>
      <w:proofErr w:type="spellEnd"/>
      <w:r w:rsidR="008E1421" w:rsidRPr="00047A7F">
        <w:rPr>
          <w:rFonts w:ascii="Arial" w:hAnsi="Arial" w:cs="Arial"/>
          <w:color w:val="000000" w:themeColor="text1"/>
        </w:rPr>
        <w:t xml:space="preserve"> Hindelang in seinen Bericht über „Die schönsten Rodelstrecken Deutschlands“ erneut herausgestellt und seine Kategorisierung von einst bestätigt: Vor einigen Jahren stufte der ADAC die drei Naturrodelbahnen in Bad Hindelang (Allgäu) als die mit besten und sichersten Rodelstrecken Deutschlands ein und vergab das Gütesiegel „sehr gut“. Wer sich nach Adrenalinkicks in Kombination mit traumhafter Winterkulisse sehnt, hat ab Samstag, 20. Januar, die Gelegenheit dazu – die blau markierte Rodelbahn steht täglich von 9 -</w:t>
      </w:r>
      <w:r w:rsidR="00103E0C">
        <w:rPr>
          <w:rFonts w:ascii="Arial" w:hAnsi="Arial" w:cs="Arial"/>
          <w:color w:val="000000" w:themeColor="text1"/>
        </w:rPr>
        <w:t xml:space="preserve"> </w:t>
      </w:r>
      <w:r w:rsidR="008E1421" w:rsidRPr="00047A7F">
        <w:rPr>
          <w:rFonts w:ascii="Arial" w:hAnsi="Arial" w:cs="Arial"/>
          <w:color w:val="000000" w:themeColor="text1"/>
        </w:rPr>
        <w:t>16 Uhr zur Verfügung.</w:t>
      </w:r>
      <w:r w:rsidR="008E1421" w:rsidRPr="00047A7F">
        <w:rPr>
          <w:rFonts w:ascii="Arial" w:hAnsi="Arial" w:cs="Arial"/>
          <w:color w:val="000000" w:themeColor="text1"/>
        </w:rPr>
        <w:br/>
      </w:r>
      <w:r w:rsidR="008E1421" w:rsidRPr="00047A7F">
        <w:rPr>
          <w:rFonts w:ascii="Arial" w:hAnsi="Arial" w:cs="Arial"/>
          <w:color w:val="000000" w:themeColor="text1"/>
        </w:rPr>
        <w:br/>
        <w:t xml:space="preserve">Wegen ihrer engen Kurven ist die blaue Rodelstrecke besonders bei Familien sehr beliebt. Die Rodelbahn ist beschneit und präpariert – jetzt ist die Strecke in einem top Zustand und durchgehend befahrbar. Start und Ziel ist die Talstation der </w:t>
      </w:r>
      <w:proofErr w:type="spellStart"/>
      <w:r w:rsidR="008E1421" w:rsidRPr="00047A7F">
        <w:rPr>
          <w:rFonts w:ascii="Arial" w:hAnsi="Arial" w:cs="Arial"/>
          <w:color w:val="000000" w:themeColor="text1"/>
        </w:rPr>
        <w:t>Hornbahn</w:t>
      </w:r>
      <w:proofErr w:type="spellEnd"/>
      <w:r w:rsidR="008E1421" w:rsidRPr="00047A7F">
        <w:rPr>
          <w:rFonts w:ascii="Arial" w:hAnsi="Arial" w:cs="Arial"/>
          <w:color w:val="000000" w:themeColor="text1"/>
        </w:rPr>
        <w:t>. Moderne Achterkabinen bringen Gäste hinauf zur auf 1</w:t>
      </w:r>
      <w:r w:rsidR="00103E0C">
        <w:rPr>
          <w:rFonts w:ascii="Arial" w:hAnsi="Arial" w:cs="Arial"/>
          <w:color w:val="000000" w:themeColor="text1"/>
        </w:rPr>
        <w:t>.</w:t>
      </w:r>
      <w:r w:rsidR="008E1421" w:rsidRPr="00047A7F">
        <w:rPr>
          <w:rFonts w:ascii="Arial" w:hAnsi="Arial" w:cs="Arial"/>
          <w:color w:val="000000" w:themeColor="text1"/>
        </w:rPr>
        <w:t xml:space="preserve">320 Meter gelegenen Bergstation des </w:t>
      </w:r>
      <w:proofErr w:type="spellStart"/>
      <w:r w:rsidR="008E1421" w:rsidRPr="00047A7F">
        <w:rPr>
          <w:rFonts w:ascii="Arial" w:hAnsi="Arial" w:cs="Arial"/>
          <w:color w:val="000000" w:themeColor="text1"/>
        </w:rPr>
        <w:t>Imberger</w:t>
      </w:r>
      <w:proofErr w:type="spellEnd"/>
      <w:r w:rsidR="008E1421" w:rsidRPr="00047A7F">
        <w:rPr>
          <w:rFonts w:ascii="Arial" w:hAnsi="Arial" w:cs="Arial"/>
          <w:color w:val="000000" w:themeColor="text1"/>
        </w:rPr>
        <w:t xml:space="preserve"> Horns. Die Fahrt hinab ins schöne </w:t>
      </w:r>
      <w:proofErr w:type="spellStart"/>
      <w:r w:rsidR="008E1421" w:rsidRPr="00047A7F">
        <w:rPr>
          <w:rFonts w:ascii="Arial" w:hAnsi="Arial" w:cs="Arial"/>
          <w:color w:val="000000" w:themeColor="text1"/>
        </w:rPr>
        <w:t>Ostrachtal</w:t>
      </w:r>
      <w:proofErr w:type="spellEnd"/>
      <w:r w:rsidR="008E1421" w:rsidRPr="00047A7F">
        <w:rPr>
          <w:rFonts w:ascii="Arial" w:hAnsi="Arial" w:cs="Arial"/>
          <w:color w:val="000000" w:themeColor="text1"/>
        </w:rPr>
        <w:t xml:space="preserve"> führt über 3,5 Kilometer und 514 Höhenmeter und garantiert Familien, Erwachsenen und Ausflugsgruppen aller Generationen jede Menge Spaß. Einen eigenen Rodel müssen Gäste nicht zwingend mitbringen, an der Tageskasse der Talstation können Schlitten und sogar Rennrodel ausgeliehen werden.</w:t>
      </w:r>
      <w:r w:rsidR="008E1421" w:rsidRPr="00047A7F">
        <w:rPr>
          <w:rFonts w:ascii="Arial" w:hAnsi="Arial" w:cs="Arial"/>
          <w:color w:val="000000" w:themeColor="text1"/>
        </w:rPr>
        <w:br/>
        <w:t xml:space="preserve">  </w:t>
      </w:r>
      <w:r w:rsidR="008E1421" w:rsidRPr="00047A7F">
        <w:rPr>
          <w:rFonts w:ascii="Arial" w:hAnsi="Arial" w:cs="Arial"/>
          <w:color w:val="000000" w:themeColor="text1"/>
        </w:rPr>
        <w:br/>
        <w:t>Neben der blauen Strecke gibt es zwei weitere Bahnen, die derzeit nicht in Betrieb sind: Die gelbe Abfahrt ist die anspruchsvollste Strecke, weil sehr kurvenreich – das durchschnittliche Gefälle zwischen 14,5 und 16,5 Prozent garantiert zudem eine temporeiche Talfahrt. Die rote Rodelbahn bietet lange Schwünge und somit eine entspannte „Außenrum-Strecke“.</w:t>
      </w:r>
      <w:r w:rsidR="008E1421" w:rsidRPr="00047A7F">
        <w:rPr>
          <w:rFonts w:ascii="Arial" w:hAnsi="Arial" w:cs="Arial"/>
          <w:color w:val="000000" w:themeColor="text1"/>
        </w:rPr>
        <w:br/>
      </w:r>
      <w:r w:rsidR="008E1421" w:rsidRPr="00047A7F">
        <w:rPr>
          <w:rFonts w:ascii="Arial" w:hAnsi="Arial" w:cs="Arial"/>
          <w:color w:val="000000" w:themeColor="text1"/>
        </w:rPr>
        <w:br/>
      </w:r>
    </w:p>
    <w:p w14:paraId="22345018" w14:textId="77777777" w:rsidR="00B27E26" w:rsidRDefault="00B27E26" w:rsidP="00AD282A">
      <w:pPr>
        <w:rPr>
          <w:rFonts w:ascii="Arial" w:hAnsi="Arial" w:cs="Arial"/>
          <w:color w:val="000000" w:themeColor="text1"/>
        </w:rPr>
      </w:pPr>
    </w:p>
    <w:p w14:paraId="0702E97A" w14:textId="77777777" w:rsidR="00B27E26" w:rsidRDefault="00B27E26" w:rsidP="00AD282A">
      <w:pPr>
        <w:rPr>
          <w:rFonts w:ascii="Arial" w:hAnsi="Arial" w:cs="Arial"/>
          <w:color w:val="000000" w:themeColor="text1"/>
        </w:rPr>
      </w:pPr>
    </w:p>
    <w:p w14:paraId="0B759560" w14:textId="77777777" w:rsidR="00B27E26" w:rsidRDefault="00B27E26" w:rsidP="00AD282A">
      <w:pPr>
        <w:rPr>
          <w:rFonts w:ascii="Arial" w:hAnsi="Arial" w:cs="Arial"/>
          <w:color w:val="000000" w:themeColor="text1"/>
        </w:rPr>
      </w:pPr>
    </w:p>
    <w:p w14:paraId="4C610867" w14:textId="235BDCB6" w:rsidR="00AD282A" w:rsidRPr="00047A7F" w:rsidRDefault="008E1421" w:rsidP="00AD282A">
      <w:pPr>
        <w:rPr>
          <w:rFonts w:ascii="Arial" w:hAnsi="Arial" w:cs="Arial"/>
          <w:color w:val="000000" w:themeColor="text1"/>
        </w:rPr>
      </w:pPr>
      <w:r w:rsidRPr="00047A7F">
        <w:rPr>
          <w:rFonts w:ascii="Arial" w:hAnsi="Arial" w:cs="Arial"/>
          <w:color w:val="000000" w:themeColor="text1"/>
        </w:rPr>
        <w:t xml:space="preserve">Wer nicht rodeln will, sondern das wunderbare Bad </w:t>
      </w:r>
      <w:proofErr w:type="spellStart"/>
      <w:r w:rsidRPr="00047A7F">
        <w:rPr>
          <w:rFonts w:ascii="Arial" w:hAnsi="Arial" w:cs="Arial"/>
          <w:color w:val="000000" w:themeColor="text1"/>
        </w:rPr>
        <w:t>Hindelanger</w:t>
      </w:r>
      <w:proofErr w:type="spellEnd"/>
      <w:r w:rsidRPr="00047A7F">
        <w:rPr>
          <w:rFonts w:ascii="Arial" w:hAnsi="Arial" w:cs="Arial"/>
          <w:color w:val="000000" w:themeColor="text1"/>
        </w:rPr>
        <w:t xml:space="preserve"> Winterambiente auf dem </w:t>
      </w:r>
      <w:proofErr w:type="spellStart"/>
      <w:r w:rsidRPr="00047A7F">
        <w:rPr>
          <w:rFonts w:ascii="Arial" w:hAnsi="Arial" w:cs="Arial"/>
          <w:color w:val="000000" w:themeColor="text1"/>
        </w:rPr>
        <w:t>Imberger</w:t>
      </w:r>
      <w:proofErr w:type="spellEnd"/>
      <w:r w:rsidRPr="00047A7F">
        <w:rPr>
          <w:rFonts w:ascii="Arial" w:hAnsi="Arial" w:cs="Arial"/>
          <w:color w:val="000000" w:themeColor="text1"/>
        </w:rPr>
        <w:t xml:space="preserve"> Horn genießen möchte, findet auf dem Aussichtsplateau der Bergstation beste Bedingungen. Auf der Panoramaterrasse stehen Liegestühle zur Verfügung, die Gaststätte „Zum Oberen Horn“ bietet saisonale und regionale Küche und einen Blick auf das </w:t>
      </w:r>
      <w:proofErr w:type="spellStart"/>
      <w:r w:rsidRPr="00047A7F">
        <w:rPr>
          <w:rFonts w:ascii="Arial" w:hAnsi="Arial" w:cs="Arial"/>
          <w:color w:val="000000" w:themeColor="text1"/>
        </w:rPr>
        <w:t>Ostrachtal</w:t>
      </w:r>
      <w:proofErr w:type="spellEnd"/>
      <w:r w:rsidRPr="00047A7F">
        <w:rPr>
          <w:rFonts w:ascii="Arial" w:hAnsi="Arial" w:cs="Arial"/>
          <w:color w:val="000000" w:themeColor="text1"/>
        </w:rPr>
        <w:t xml:space="preserve">. An der Talstation befindet sich mit dem „Café </w:t>
      </w:r>
      <w:proofErr w:type="spellStart"/>
      <w:r w:rsidRPr="00047A7F">
        <w:rPr>
          <w:rFonts w:ascii="Arial" w:hAnsi="Arial" w:cs="Arial"/>
          <w:color w:val="000000" w:themeColor="text1"/>
        </w:rPr>
        <w:t>NordSüd</w:t>
      </w:r>
      <w:proofErr w:type="spellEnd"/>
      <w:r w:rsidRPr="00047A7F">
        <w:rPr>
          <w:rFonts w:ascii="Arial" w:hAnsi="Arial" w:cs="Arial"/>
          <w:color w:val="000000" w:themeColor="text1"/>
        </w:rPr>
        <w:t>“ eine weitere Möglichkeit zur Einkehr.</w:t>
      </w:r>
      <w:r w:rsidRPr="00047A7F">
        <w:rPr>
          <w:rFonts w:ascii="Arial" w:hAnsi="Arial" w:cs="Arial"/>
          <w:color w:val="000000" w:themeColor="text1"/>
        </w:rPr>
        <w:br/>
      </w:r>
      <w:r w:rsidRPr="00047A7F">
        <w:rPr>
          <w:rFonts w:ascii="Arial" w:hAnsi="Arial" w:cs="Arial"/>
          <w:color w:val="000000" w:themeColor="text1"/>
        </w:rPr>
        <w:br/>
        <w:t xml:space="preserve">„Ebenfalls geräumt und gut begehbar sind unsere Winterwanderwege, die ebenfalls ein besonderes Naturerlebnis bieten“, teilt die </w:t>
      </w:r>
      <w:proofErr w:type="spellStart"/>
      <w:r w:rsidRPr="00047A7F">
        <w:rPr>
          <w:rFonts w:ascii="Arial" w:hAnsi="Arial" w:cs="Arial"/>
          <w:color w:val="000000" w:themeColor="text1"/>
        </w:rPr>
        <w:t>Hornbahn</w:t>
      </w:r>
      <w:proofErr w:type="spellEnd"/>
      <w:r w:rsidRPr="00047A7F">
        <w:rPr>
          <w:rFonts w:ascii="Arial" w:hAnsi="Arial" w:cs="Arial"/>
          <w:color w:val="000000" w:themeColor="text1"/>
        </w:rPr>
        <w:t xml:space="preserve"> </w:t>
      </w:r>
      <w:r w:rsidR="00103E0C">
        <w:rPr>
          <w:rFonts w:ascii="Arial" w:hAnsi="Arial" w:cs="Arial"/>
          <w:color w:val="000000" w:themeColor="text1"/>
        </w:rPr>
        <w:t xml:space="preserve">Hindelang </w:t>
      </w:r>
      <w:r w:rsidRPr="00047A7F">
        <w:rPr>
          <w:rFonts w:ascii="Arial" w:hAnsi="Arial" w:cs="Arial"/>
          <w:color w:val="000000" w:themeColor="text1"/>
        </w:rPr>
        <w:t>mit.</w:t>
      </w:r>
    </w:p>
    <w:p w14:paraId="3C8688EA" w14:textId="77777777" w:rsidR="00AD282A" w:rsidRPr="00047A7F" w:rsidRDefault="00AD282A" w:rsidP="00AD282A">
      <w:pPr>
        <w:rPr>
          <w:rFonts w:ascii="Arial" w:hAnsi="Arial" w:cs="Arial"/>
          <w:color w:val="000000" w:themeColor="text1"/>
        </w:rPr>
      </w:pPr>
    </w:p>
    <w:p w14:paraId="35054E1F" w14:textId="418C402B" w:rsidR="008E1421" w:rsidRPr="00047A7F" w:rsidRDefault="008E1421" w:rsidP="00AD282A">
      <w:pPr>
        <w:rPr>
          <w:rFonts w:ascii="Arial" w:hAnsi="Arial" w:cs="Arial"/>
          <w:color w:val="000000" w:themeColor="text1"/>
        </w:rPr>
      </w:pPr>
      <w:r w:rsidRPr="00047A7F">
        <w:rPr>
          <w:rFonts w:ascii="Arial" w:hAnsi="Arial" w:cs="Arial"/>
          <w:color w:val="000000" w:themeColor="text1"/>
        </w:rPr>
        <w:t xml:space="preserve">Einen Blick in die </w:t>
      </w:r>
      <w:proofErr w:type="spellStart"/>
      <w:r w:rsidRPr="00047A7F">
        <w:rPr>
          <w:rFonts w:ascii="Arial" w:hAnsi="Arial" w:cs="Arial"/>
          <w:color w:val="000000" w:themeColor="text1"/>
        </w:rPr>
        <w:t>Hintersteiner</w:t>
      </w:r>
      <w:proofErr w:type="spellEnd"/>
      <w:r w:rsidRPr="00047A7F">
        <w:rPr>
          <w:rFonts w:ascii="Arial" w:hAnsi="Arial" w:cs="Arial"/>
          <w:color w:val="000000" w:themeColor="text1"/>
        </w:rPr>
        <w:t xml:space="preserve"> Berge der Allgäuer Hochalpen garantiert eine Tour auf dem Panorama-Winterwanderweg, der ab Bergstation beginnt. Die abwechslungsreiche Landschaft entlang des Weges beeindruckt Gäste besonders. </w:t>
      </w:r>
      <w:r w:rsidRPr="00047A7F">
        <w:rPr>
          <w:rFonts w:ascii="Arial" w:hAnsi="Arial" w:cs="Arial"/>
          <w:color w:val="000000" w:themeColor="text1"/>
        </w:rPr>
        <w:br/>
      </w:r>
      <w:r w:rsidRPr="00047A7F">
        <w:rPr>
          <w:rFonts w:ascii="Arial" w:hAnsi="Arial" w:cs="Arial"/>
          <w:color w:val="000000" w:themeColor="text1"/>
        </w:rPr>
        <w:br/>
        <w:t xml:space="preserve">Mehr als eine Alternative auf dem Weg ins Tal ist der Weg zum „Burgschrofen“. Dieser Aussichtspunkt bietet einen Blick auf das </w:t>
      </w:r>
      <w:proofErr w:type="spellStart"/>
      <w:r w:rsidRPr="00047A7F">
        <w:rPr>
          <w:rFonts w:ascii="Arial" w:hAnsi="Arial" w:cs="Arial"/>
          <w:color w:val="000000" w:themeColor="text1"/>
        </w:rPr>
        <w:t>Ostrachtal</w:t>
      </w:r>
      <w:proofErr w:type="spellEnd"/>
      <w:r w:rsidRPr="00047A7F">
        <w:rPr>
          <w:rFonts w:ascii="Arial" w:hAnsi="Arial" w:cs="Arial"/>
          <w:color w:val="000000" w:themeColor="text1"/>
        </w:rPr>
        <w:t xml:space="preserve">, in das Illertal und bis zur Hörnergruppe. Vor dieser Tour sollten sich Wanderer vorab aber unbedingt über den Schneebericht der </w:t>
      </w:r>
      <w:proofErr w:type="spellStart"/>
      <w:r w:rsidRPr="00047A7F">
        <w:rPr>
          <w:rFonts w:ascii="Arial" w:hAnsi="Arial" w:cs="Arial"/>
          <w:color w:val="000000" w:themeColor="text1"/>
        </w:rPr>
        <w:t>Hornbahn</w:t>
      </w:r>
      <w:proofErr w:type="spellEnd"/>
      <w:r w:rsidRPr="00047A7F">
        <w:rPr>
          <w:rFonts w:ascii="Arial" w:hAnsi="Arial" w:cs="Arial"/>
          <w:color w:val="000000" w:themeColor="text1"/>
        </w:rPr>
        <w:t xml:space="preserve"> Hindelang informieren.</w:t>
      </w:r>
    </w:p>
    <w:p w14:paraId="584694E6" w14:textId="72C63370" w:rsidR="00103AE6" w:rsidRPr="00047A7F" w:rsidRDefault="008F0210" w:rsidP="008D51CA">
      <w:pPr>
        <w:pStyle w:val="StandardWeb"/>
        <w:spacing w:after="238"/>
        <w:ind w:right="-141"/>
        <w:rPr>
          <w:rFonts w:ascii="Arial" w:hAnsi="Arial" w:cs="Arial"/>
          <w:bCs/>
          <w:color w:val="000000" w:themeColor="text1"/>
        </w:rPr>
      </w:pPr>
      <w:r>
        <w:rPr>
          <w:rFonts w:ascii="Arial" w:hAnsi="Arial" w:cs="Arial"/>
          <w:b/>
          <w:bCs/>
          <w:color w:val="000000" w:themeColor="text1"/>
          <w:sz w:val="22"/>
          <w:szCs w:val="22"/>
        </w:rPr>
        <w:br/>
      </w:r>
      <w:r w:rsidR="008D51CA" w:rsidRPr="008F0210">
        <w:rPr>
          <w:rFonts w:ascii="Arial" w:hAnsi="Arial" w:cs="Arial"/>
          <w:b/>
          <w:bCs/>
          <w:color w:val="000000" w:themeColor="text1"/>
          <w:sz w:val="22"/>
          <w:szCs w:val="22"/>
        </w:rPr>
        <w:t>Mediendownload (Pressetext + Pressefotos)</w:t>
      </w:r>
      <w:r w:rsidR="008C429B" w:rsidRPr="008F0210">
        <w:rPr>
          <w:rFonts w:ascii="Arial" w:hAnsi="Arial" w:cs="Arial"/>
          <w:b/>
          <w:bCs/>
          <w:color w:val="000000" w:themeColor="text1"/>
          <w:sz w:val="22"/>
          <w:szCs w:val="22"/>
        </w:rPr>
        <w:br/>
      </w:r>
      <w:hyperlink r:id="rId7" w:history="1">
        <w:r w:rsidR="00047A7F" w:rsidRPr="008F0210">
          <w:rPr>
            <w:rStyle w:val="Hyperlink"/>
            <w:rFonts w:ascii="Arial" w:hAnsi="Arial" w:cs="Arial"/>
            <w:color w:val="000000" w:themeColor="text1"/>
            <w:sz w:val="22"/>
            <w:szCs w:val="22"/>
          </w:rPr>
          <w:t>https://denkinger-pr.de/blog-news</w:t>
        </w:r>
      </w:hyperlink>
      <w:r w:rsidR="008C429B" w:rsidRPr="008F0210">
        <w:rPr>
          <w:rFonts w:ascii="Arial" w:hAnsi="Arial" w:cs="Arial"/>
          <w:color w:val="000000" w:themeColor="text1"/>
          <w:sz w:val="22"/>
          <w:szCs w:val="22"/>
        </w:rPr>
        <w:br/>
      </w:r>
      <w:r w:rsidR="008C429B" w:rsidRPr="00047A7F">
        <w:rPr>
          <w:rFonts w:ascii="Arial" w:hAnsi="Arial" w:cs="Arial"/>
          <w:b/>
          <w:bCs/>
          <w:color w:val="000000" w:themeColor="text1"/>
        </w:rPr>
        <w:br/>
      </w:r>
      <w:r w:rsidR="00EC3705">
        <w:rPr>
          <w:rFonts w:ascii="Arial" w:hAnsi="Arial" w:cs="Arial"/>
          <w:b/>
          <w:bCs/>
          <w:color w:val="000000" w:themeColor="text1"/>
        </w:rPr>
        <w:t xml:space="preserve">Bildunterschriften: </w:t>
      </w:r>
      <w:r w:rsidR="00EC3705">
        <w:rPr>
          <w:rFonts w:ascii="Arial" w:hAnsi="Arial" w:cs="Arial"/>
          <w:b/>
          <w:bCs/>
          <w:color w:val="000000" w:themeColor="text1"/>
        </w:rPr>
        <w:br/>
      </w:r>
      <w:r w:rsidR="008D51CA" w:rsidRPr="00D1733D">
        <w:rPr>
          <w:rFonts w:ascii="Arial" w:hAnsi="Arial" w:cs="Arial"/>
          <w:b/>
          <w:bCs/>
          <w:color w:val="000000" w:themeColor="text1"/>
        </w:rPr>
        <w:t>Rodelbahn-Hornbahn-2024.01.jpg - Rodelbahn-Hornbahn-2024.02.jpg</w:t>
      </w:r>
      <w:r w:rsidR="008D51CA" w:rsidRPr="00D1733D">
        <w:rPr>
          <w:rFonts w:ascii="Arial" w:hAnsi="Arial" w:cs="Arial"/>
          <w:b/>
          <w:bCs/>
          <w:color w:val="000000" w:themeColor="text1"/>
        </w:rPr>
        <w:br/>
      </w:r>
      <w:r w:rsidR="008D51CA" w:rsidRPr="00047A7F">
        <w:rPr>
          <w:rFonts w:ascii="Arial" w:hAnsi="Arial" w:cs="Arial"/>
          <w:color w:val="000000" w:themeColor="text1"/>
        </w:rPr>
        <w:t xml:space="preserve">Wer gerne rodelt und sich nach Adrenalinkicks in Kombination mit traumhafter Winterkulisse sehnt, dem sei eine Reise nach Bad Hindelang empfohlen – die blau markierte Rodelbahn an der </w:t>
      </w:r>
      <w:proofErr w:type="spellStart"/>
      <w:r w:rsidR="008D51CA" w:rsidRPr="00047A7F">
        <w:rPr>
          <w:rFonts w:ascii="Arial" w:hAnsi="Arial" w:cs="Arial"/>
          <w:color w:val="000000" w:themeColor="text1"/>
        </w:rPr>
        <w:t>Hornbahn</w:t>
      </w:r>
      <w:proofErr w:type="spellEnd"/>
      <w:r w:rsidR="008D51CA" w:rsidRPr="00047A7F">
        <w:rPr>
          <w:rFonts w:ascii="Arial" w:hAnsi="Arial" w:cs="Arial"/>
          <w:color w:val="000000" w:themeColor="text1"/>
        </w:rPr>
        <w:t xml:space="preserve"> Hindelang ist in Betrieb. </w:t>
      </w:r>
      <w:r w:rsidR="00103AE6" w:rsidRPr="00047A7F">
        <w:rPr>
          <w:rFonts w:ascii="Arial" w:hAnsi="Arial" w:cs="Arial"/>
          <w:bCs/>
          <w:color w:val="000000" w:themeColor="text1"/>
        </w:rPr>
        <w:t xml:space="preserve">Die Naturbahnen an der </w:t>
      </w:r>
      <w:proofErr w:type="spellStart"/>
      <w:r w:rsidR="00103AE6" w:rsidRPr="00047A7F">
        <w:rPr>
          <w:rFonts w:ascii="Arial" w:hAnsi="Arial" w:cs="Arial"/>
          <w:bCs/>
          <w:color w:val="000000" w:themeColor="text1"/>
        </w:rPr>
        <w:t>Hornbahn</w:t>
      </w:r>
      <w:proofErr w:type="spellEnd"/>
      <w:r w:rsidR="00103AE6" w:rsidRPr="00047A7F">
        <w:rPr>
          <w:rFonts w:ascii="Arial" w:hAnsi="Arial" w:cs="Arial"/>
          <w:bCs/>
          <w:color w:val="000000" w:themeColor="text1"/>
        </w:rPr>
        <w:t xml:space="preserve"> zählen</w:t>
      </w:r>
      <w:r w:rsidR="008D51CA" w:rsidRPr="00047A7F">
        <w:rPr>
          <w:rFonts w:ascii="Arial" w:hAnsi="Arial" w:cs="Arial"/>
          <w:bCs/>
          <w:color w:val="000000" w:themeColor="text1"/>
        </w:rPr>
        <w:t xml:space="preserve"> z</w:t>
      </w:r>
      <w:r w:rsidR="00103AE6" w:rsidRPr="00047A7F">
        <w:rPr>
          <w:rFonts w:ascii="Arial" w:hAnsi="Arial" w:cs="Arial"/>
          <w:bCs/>
          <w:color w:val="000000" w:themeColor="text1"/>
        </w:rPr>
        <w:t>u den besten und sichersten Rodelstrecken Deutschlands.</w:t>
      </w:r>
      <w:r w:rsidR="008D51CA" w:rsidRPr="00047A7F">
        <w:rPr>
          <w:rFonts w:ascii="Arial" w:hAnsi="Arial" w:cs="Arial"/>
          <w:bCs/>
          <w:color w:val="000000" w:themeColor="text1"/>
        </w:rPr>
        <w:t xml:space="preserve"> </w:t>
      </w:r>
      <w:r w:rsidR="00103AE6" w:rsidRPr="00047A7F">
        <w:rPr>
          <w:rFonts w:ascii="Arial" w:hAnsi="Arial" w:cs="Arial"/>
          <w:bCs/>
          <w:color w:val="000000" w:themeColor="text1"/>
        </w:rPr>
        <w:t>Foto: Bad Hindelang Tourismus/Wolfgang B. Kleiner</w:t>
      </w:r>
    </w:p>
    <w:p w14:paraId="150A654E" w14:textId="5A9D407E" w:rsidR="00103AE6" w:rsidRPr="00047A7F" w:rsidRDefault="007773E0" w:rsidP="00103AE6">
      <w:pPr>
        <w:ind w:right="-141"/>
        <w:rPr>
          <w:rFonts w:ascii="Arial" w:hAnsi="Arial" w:cs="Arial"/>
          <w:bCs/>
          <w:color w:val="000000" w:themeColor="text1"/>
        </w:rPr>
      </w:pPr>
      <w:r w:rsidRPr="00D1733D">
        <w:rPr>
          <w:rFonts w:ascii="Arial" w:hAnsi="Arial" w:cs="Arial"/>
          <w:b/>
          <w:bCs/>
          <w:color w:val="000000" w:themeColor="text1"/>
        </w:rPr>
        <w:t>Rodelbahn-Hornbahn-2024.03.jpg</w:t>
      </w:r>
      <w:r w:rsidRPr="00D1733D">
        <w:rPr>
          <w:rFonts w:ascii="Arial" w:hAnsi="Arial" w:cs="Arial"/>
          <w:b/>
          <w:bCs/>
          <w:color w:val="000000" w:themeColor="text1"/>
        </w:rPr>
        <w:br/>
      </w:r>
      <w:r w:rsidRPr="00047A7F">
        <w:rPr>
          <w:rFonts w:ascii="Arial" w:hAnsi="Arial" w:cs="Arial"/>
          <w:color w:val="000000" w:themeColor="text1"/>
        </w:rPr>
        <w:t xml:space="preserve">Wer gerne rodelt und sich nach Adrenalinkicks in Kombination mit traumhafter Winterkulisse sehnt, dem sei eine Reise nach Bad Hindelang empfohlen – die blau markierte Rodelbahn an der </w:t>
      </w:r>
      <w:proofErr w:type="spellStart"/>
      <w:r w:rsidRPr="00047A7F">
        <w:rPr>
          <w:rFonts w:ascii="Arial" w:hAnsi="Arial" w:cs="Arial"/>
          <w:color w:val="000000" w:themeColor="text1"/>
        </w:rPr>
        <w:t>Hornbahn</w:t>
      </w:r>
      <w:proofErr w:type="spellEnd"/>
      <w:r w:rsidRPr="00047A7F">
        <w:rPr>
          <w:rFonts w:ascii="Arial" w:hAnsi="Arial" w:cs="Arial"/>
          <w:color w:val="000000" w:themeColor="text1"/>
        </w:rPr>
        <w:t xml:space="preserve"> Hindelang ist in Betrieb. </w:t>
      </w:r>
      <w:r w:rsidR="00103AE6" w:rsidRPr="00047A7F">
        <w:rPr>
          <w:rFonts w:ascii="Arial" w:hAnsi="Arial" w:cs="Arial"/>
          <w:bCs/>
          <w:color w:val="000000" w:themeColor="text1"/>
        </w:rPr>
        <w:t xml:space="preserve">Die Gondelfahrt auf das 1.320 Meter hohe </w:t>
      </w:r>
      <w:proofErr w:type="spellStart"/>
      <w:r w:rsidR="00103AE6" w:rsidRPr="00047A7F">
        <w:rPr>
          <w:rFonts w:ascii="Arial" w:hAnsi="Arial" w:cs="Arial"/>
          <w:bCs/>
          <w:color w:val="000000" w:themeColor="text1"/>
        </w:rPr>
        <w:t>Imberger</w:t>
      </w:r>
      <w:proofErr w:type="spellEnd"/>
      <w:r w:rsidR="00103AE6" w:rsidRPr="00047A7F">
        <w:rPr>
          <w:rFonts w:ascii="Arial" w:hAnsi="Arial" w:cs="Arial"/>
          <w:bCs/>
          <w:color w:val="000000" w:themeColor="text1"/>
        </w:rPr>
        <w:t xml:space="preserve"> Horn dauert etwa zehn Minuten und ist nicht nur für Kinder ein Erlebnis.</w:t>
      </w:r>
      <w:r w:rsidR="00B27E26">
        <w:rPr>
          <w:rFonts w:ascii="Arial" w:hAnsi="Arial" w:cs="Arial"/>
          <w:bCs/>
          <w:color w:val="000000" w:themeColor="text1"/>
        </w:rPr>
        <w:t xml:space="preserve"> </w:t>
      </w:r>
      <w:r w:rsidR="00103AE6" w:rsidRPr="00047A7F">
        <w:rPr>
          <w:rFonts w:ascii="Arial" w:hAnsi="Arial" w:cs="Arial"/>
          <w:bCs/>
          <w:color w:val="000000" w:themeColor="text1"/>
        </w:rPr>
        <w:t>Foto: Bad Hindelang Tourismus/Wolfgang B. Kleiner</w:t>
      </w:r>
    </w:p>
    <w:p w14:paraId="4ADD18B5" w14:textId="77777777" w:rsidR="00103AE6" w:rsidRPr="00047A7F" w:rsidRDefault="00103AE6" w:rsidP="00103AE6">
      <w:pPr>
        <w:ind w:right="-141"/>
        <w:rPr>
          <w:rFonts w:ascii="Arial" w:hAnsi="Arial" w:cs="Arial"/>
          <w:b/>
          <w:color w:val="000000" w:themeColor="text1"/>
        </w:rPr>
      </w:pPr>
    </w:p>
    <w:p w14:paraId="1EF5B819" w14:textId="77777777" w:rsidR="005867CF" w:rsidRDefault="005867CF" w:rsidP="00103AE6">
      <w:pPr>
        <w:ind w:right="-141"/>
        <w:rPr>
          <w:rFonts w:ascii="Arial" w:hAnsi="Arial" w:cs="Arial"/>
          <w:color w:val="000000" w:themeColor="text1"/>
        </w:rPr>
      </w:pPr>
    </w:p>
    <w:p w14:paraId="5344F680" w14:textId="38B0330B" w:rsidR="00103AE6" w:rsidRPr="008F0210" w:rsidRDefault="00176C51" w:rsidP="00103AE6">
      <w:pPr>
        <w:ind w:right="-141"/>
        <w:rPr>
          <w:rFonts w:ascii="Arial" w:hAnsi="Arial" w:cs="Arial"/>
          <w:color w:val="000000" w:themeColor="text1"/>
        </w:rPr>
      </w:pPr>
      <w:r>
        <w:rPr>
          <w:rFonts w:ascii="Arial" w:hAnsi="Arial" w:cs="Arial"/>
          <w:color w:val="000000" w:themeColor="text1"/>
        </w:rPr>
        <w:br/>
      </w:r>
      <w:r>
        <w:rPr>
          <w:rFonts w:ascii="Arial" w:hAnsi="Arial" w:cs="Arial"/>
          <w:color w:val="000000" w:themeColor="text1"/>
        </w:rPr>
        <w:lastRenderedPageBreak/>
        <w:br/>
      </w:r>
      <w:r w:rsidR="00E22A80" w:rsidRPr="00D1733D">
        <w:rPr>
          <w:rFonts w:ascii="Arial" w:hAnsi="Arial" w:cs="Arial"/>
          <w:b/>
          <w:bCs/>
          <w:color w:val="000000" w:themeColor="text1"/>
        </w:rPr>
        <w:t>Rodelbahn-Hornbahn-2024.04.jpg</w:t>
      </w:r>
      <w:r w:rsidR="00E22A80" w:rsidRPr="00D1733D">
        <w:rPr>
          <w:rFonts w:ascii="Arial" w:hAnsi="Arial" w:cs="Arial"/>
          <w:b/>
          <w:bCs/>
          <w:color w:val="000000" w:themeColor="text1"/>
        </w:rPr>
        <w:br/>
      </w:r>
      <w:r w:rsidR="00E22A80" w:rsidRPr="00047A7F">
        <w:rPr>
          <w:rFonts w:ascii="Arial" w:hAnsi="Arial" w:cs="Arial"/>
          <w:color w:val="000000" w:themeColor="text1"/>
        </w:rPr>
        <w:t xml:space="preserve">Wer gerne rodelt und sich nach Adrenalinkicks in Kombination mit traumhafter Winterkulisse sehnt, dem sei eine Reise nach Bad Hindelang empfohlen – die blau markierte Rodelbahn an der </w:t>
      </w:r>
      <w:proofErr w:type="spellStart"/>
      <w:r w:rsidR="00E22A80" w:rsidRPr="00047A7F">
        <w:rPr>
          <w:rFonts w:ascii="Arial" w:hAnsi="Arial" w:cs="Arial"/>
          <w:color w:val="000000" w:themeColor="text1"/>
        </w:rPr>
        <w:t>Hornbahn</w:t>
      </w:r>
      <w:proofErr w:type="spellEnd"/>
      <w:r w:rsidR="00E22A80" w:rsidRPr="00047A7F">
        <w:rPr>
          <w:rFonts w:ascii="Arial" w:hAnsi="Arial" w:cs="Arial"/>
          <w:color w:val="000000" w:themeColor="text1"/>
        </w:rPr>
        <w:t xml:space="preserve"> Hindelang ist in Betrieb. </w:t>
      </w:r>
      <w:r w:rsidR="00103AE6" w:rsidRPr="00047A7F">
        <w:rPr>
          <w:rFonts w:ascii="Arial" w:hAnsi="Arial" w:cs="Arial"/>
          <w:bCs/>
          <w:color w:val="000000" w:themeColor="text1"/>
        </w:rPr>
        <w:t xml:space="preserve">Die Gondelfahrt auf das 1.320 Meter hohe </w:t>
      </w:r>
      <w:proofErr w:type="spellStart"/>
      <w:r w:rsidR="00103AE6" w:rsidRPr="00047A7F">
        <w:rPr>
          <w:rFonts w:ascii="Arial" w:hAnsi="Arial" w:cs="Arial"/>
          <w:bCs/>
          <w:color w:val="000000" w:themeColor="text1"/>
        </w:rPr>
        <w:t>Imberger</w:t>
      </w:r>
      <w:proofErr w:type="spellEnd"/>
      <w:r w:rsidR="00103AE6" w:rsidRPr="00047A7F">
        <w:rPr>
          <w:rFonts w:ascii="Arial" w:hAnsi="Arial" w:cs="Arial"/>
          <w:bCs/>
          <w:color w:val="000000" w:themeColor="text1"/>
        </w:rPr>
        <w:t xml:space="preserve"> Horn dauert etwa zehn Minuten. Es lohnt sich ein Blick aus der Kabine auf das Winterparadies Bad Hindelang. </w:t>
      </w:r>
      <w:r w:rsidR="005F5646">
        <w:rPr>
          <w:rFonts w:ascii="Arial" w:hAnsi="Arial" w:cs="Arial"/>
          <w:bCs/>
          <w:color w:val="000000" w:themeColor="text1"/>
        </w:rPr>
        <w:br/>
      </w:r>
      <w:r w:rsidR="00103AE6" w:rsidRPr="00047A7F">
        <w:rPr>
          <w:rFonts w:ascii="Arial" w:hAnsi="Arial" w:cs="Arial"/>
          <w:bCs/>
          <w:color w:val="000000" w:themeColor="text1"/>
        </w:rPr>
        <w:t>Foto: Bad Hindelang Tourismus/Wolfgang B. Kleiner</w:t>
      </w:r>
    </w:p>
    <w:p w14:paraId="17B16E36" w14:textId="77777777" w:rsidR="00103AE6" w:rsidRPr="00047A7F" w:rsidRDefault="00103AE6" w:rsidP="00103AE6">
      <w:pPr>
        <w:ind w:right="-141"/>
        <w:rPr>
          <w:rFonts w:ascii="Arial" w:hAnsi="Arial" w:cs="Arial"/>
          <w:b/>
          <w:color w:val="000000" w:themeColor="text1"/>
        </w:rPr>
      </w:pPr>
    </w:p>
    <w:p w14:paraId="317690B4" w14:textId="73E0DC28" w:rsidR="00103AE6" w:rsidRPr="00047A7F" w:rsidRDefault="00AD282A" w:rsidP="00103AE6">
      <w:pPr>
        <w:ind w:right="-141"/>
        <w:rPr>
          <w:rFonts w:ascii="Arial" w:hAnsi="Arial" w:cs="Arial"/>
          <w:bCs/>
          <w:color w:val="000000" w:themeColor="text1"/>
        </w:rPr>
      </w:pPr>
      <w:r w:rsidRPr="00D1733D">
        <w:rPr>
          <w:rFonts w:ascii="Arial" w:hAnsi="Arial" w:cs="Arial"/>
          <w:b/>
          <w:bCs/>
          <w:color w:val="000000" w:themeColor="text1"/>
        </w:rPr>
        <w:t>Rodelbahn-Hornbahn-2024.0</w:t>
      </w:r>
      <w:r w:rsidR="007E0F90" w:rsidRPr="00D1733D">
        <w:rPr>
          <w:rFonts w:ascii="Arial" w:hAnsi="Arial" w:cs="Arial"/>
          <w:b/>
          <w:bCs/>
          <w:color w:val="000000" w:themeColor="text1"/>
        </w:rPr>
        <w:t>5</w:t>
      </w:r>
      <w:r w:rsidRPr="00D1733D">
        <w:rPr>
          <w:rFonts w:ascii="Arial" w:hAnsi="Arial" w:cs="Arial"/>
          <w:b/>
          <w:bCs/>
          <w:color w:val="000000" w:themeColor="text1"/>
        </w:rPr>
        <w:t xml:space="preserve">.jpg </w:t>
      </w:r>
      <w:r w:rsidR="007E0F90" w:rsidRPr="00D1733D">
        <w:rPr>
          <w:rFonts w:ascii="Arial" w:hAnsi="Arial" w:cs="Arial"/>
          <w:b/>
          <w:bCs/>
          <w:color w:val="000000" w:themeColor="text1"/>
        </w:rPr>
        <w:br/>
      </w:r>
      <w:r w:rsidR="00AF602A" w:rsidRPr="00047A7F">
        <w:rPr>
          <w:rFonts w:ascii="Arial" w:hAnsi="Arial" w:cs="Arial"/>
          <w:color w:val="000000" w:themeColor="text1"/>
        </w:rPr>
        <w:t xml:space="preserve">Wer nicht rodeln will, sondern das wunderbare Bad </w:t>
      </w:r>
      <w:proofErr w:type="spellStart"/>
      <w:r w:rsidR="00AF602A" w:rsidRPr="00047A7F">
        <w:rPr>
          <w:rFonts w:ascii="Arial" w:hAnsi="Arial" w:cs="Arial"/>
          <w:color w:val="000000" w:themeColor="text1"/>
        </w:rPr>
        <w:t>Hindelanger</w:t>
      </w:r>
      <w:proofErr w:type="spellEnd"/>
      <w:r w:rsidR="00AF602A" w:rsidRPr="00047A7F">
        <w:rPr>
          <w:rFonts w:ascii="Arial" w:hAnsi="Arial" w:cs="Arial"/>
          <w:color w:val="000000" w:themeColor="text1"/>
        </w:rPr>
        <w:t xml:space="preserve"> Winterambiente auf dem </w:t>
      </w:r>
      <w:proofErr w:type="spellStart"/>
      <w:r w:rsidR="00AF602A" w:rsidRPr="00047A7F">
        <w:rPr>
          <w:rFonts w:ascii="Arial" w:hAnsi="Arial" w:cs="Arial"/>
          <w:color w:val="000000" w:themeColor="text1"/>
        </w:rPr>
        <w:t>Imberger</w:t>
      </w:r>
      <w:proofErr w:type="spellEnd"/>
      <w:r w:rsidR="00AF602A" w:rsidRPr="00047A7F">
        <w:rPr>
          <w:rFonts w:ascii="Arial" w:hAnsi="Arial" w:cs="Arial"/>
          <w:color w:val="000000" w:themeColor="text1"/>
        </w:rPr>
        <w:t xml:space="preserve"> Horn genießen möchte, findet auf dem Aussichtsplateau der Bergstation beste Bedingungen.</w:t>
      </w:r>
      <w:r w:rsidR="00103AE6" w:rsidRPr="00047A7F">
        <w:rPr>
          <w:rFonts w:ascii="Arial" w:hAnsi="Arial" w:cs="Arial"/>
          <w:bCs/>
          <w:color w:val="000000" w:themeColor="text1"/>
        </w:rPr>
        <w:t xml:space="preserve"> Foto: Bad Hindelang Tourismus/Wolfgang B. Kleiner</w:t>
      </w:r>
    </w:p>
    <w:p w14:paraId="2C9A1897" w14:textId="77777777" w:rsidR="00103AE6" w:rsidRPr="00047A7F" w:rsidRDefault="00103AE6" w:rsidP="00103AE6">
      <w:pPr>
        <w:ind w:right="-141"/>
        <w:rPr>
          <w:rFonts w:ascii="Arial" w:hAnsi="Arial" w:cs="Arial"/>
          <w:bCs/>
          <w:color w:val="000000" w:themeColor="text1"/>
        </w:rPr>
      </w:pPr>
    </w:p>
    <w:p w14:paraId="1A0286F6" w14:textId="2CC98D23" w:rsidR="00103AE6" w:rsidRPr="00047A7F" w:rsidRDefault="00AD282A" w:rsidP="00103AE6">
      <w:pPr>
        <w:ind w:right="-141"/>
        <w:rPr>
          <w:rFonts w:ascii="Arial" w:hAnsi="Arial" w:cs="Arial"/>
          <w:bCs/>
          <w:color w:val="000000" w:themeColor="text1"/>
        </w:rPr>
      </w:pPr>
      <w:r w:rsidRPr="00D1733D">
        <w:rPr>
          <w:rFonts w:ascii="Arial" w:hAnsi="Arial" w:cs="Arial"/>
          <w:b/>
          <w:bCs/>
          <w:color w:val="000000" w:themeColor="text1"/>
        </w:rPr>
        <w:t>Rodelbahn-Hornbahn-2024.0</w:t>
      </w:r>
      <w:r w:rsidR="007E0F90" w:rsidRPr="00D1733D">
        <w:rPr>
          <w:rFonts w:ascii="Arial" w:hAnsi="Arial" w:cs="Arial"/>
          <w:b/>
          <w:bCs/>
          <w:color w:val="000000" w:themeColor="text1"/>
        </w:rPr>
        <w:t>6</w:t>
      </w:r>
      <w:r w:rsidRPr="00D1733D">
        <w:rPr>
          <w:rFonts w:ascii="Arial" w:hAnsi="Arial" w:cs="Arial"/>
          <w:b/>
          <w:bCs/>
          <w:color w:val="000000" w:themeColor="text1"/>
        </w:rPr>
        <w:t>.jpg - Rodelbahn-Hornbahn-2024.0</w:t>
      </w:r>
      <w:r w:rsidR="007E0F90" w:rsidRPr="00D1733D">
        <w:rPr>
          <w:rFonts w:ascii="Arial" w:hAnsi="Arial" w:cs="Arial"/>
          <w:b/>
          <w:bCs/>
          <w:color w:val="000000" w:themeColor="text1"/>
        </w:rPr>
        <w:t>7</w:t>
      </w:r>
      <w:r w:rsidRPr="00D1733D">
        <w:rPr>
          <w:rFonts w:ascii="Arial" w:hAnsi="Arial" w:cs="Arial"/>
          <w:b/>
          <w:bCs/>
          <w:color w:val="000000" w:themeColor="text1"/>
        </w:rPr>
        <w:t xml:space="preserve">.jpg </w:t>
      </w:r>
      <w:r w:rsidR="007E0F90" w:rsidRPr="00D1733D">
        <w:rPr>
          <w:rFonts w:ascii="Arial" w:hAnsi="Arial" w:cs="Arial"/>
          <w:b/>
          <w:bCs/>
          <w:color w:val="000000" w:themeColor="text1"/>
        </w:rPr>
        <w:br/>
      </w:r>
      <w:r w:rsidR="00103AE6" w:rsidRPr="00047A7F">
        <w:rPr>
          <w:rFonts w:ascii="Arial" w:hAnsi="Arial" w:cs="Arial"/>
          <w:bCs/>
          <w:color w:val="000000" w:themeColor="text1"/>
        </w:rPr>
        <w:t xml:space="preserve">Winterwanderwege ab der Bergstation garantieren ein Naturerlebnis der besonderen Art. Einen großartigen Blick in die </w:t>
      </w:r>
      <w:proofErr w:type="spellStart"/>
      <w:r w:rsidR="00103AE6" w:rsidRPr="00047A7F">
        <w:rPr>
          <w:rFonts w:ascii="Arial" w:hAnsi="Arial" w:cs="Arial"/>
          <w:bCs/>
          <w:color w:val="000000" w:themeColor="text1"/>
        </w:rPr>
        <w:t>Hintersteiner</w:t>
      </w:r>
      <w:proofErr w:type="spellEnd"/>
      <w:r w:rsidR="00103AE6" w:rsidRPr="00047A7F">
        <w:rPr>
          <w:rFonts w:ascii="Arial" w:hAnsi="Arial" w:cs="Arial"/>
          <w:bCs/>
          <w:color w:val="000000" w:themeColor="text1"/>
        </w:rPr>
        <w:t xml:space="preserve"> Berge der Allgäuer Hochalpen verspricht eine Tour auf dem Panorama-Winterwanderweg</w:t>
      </w:r>
      <w:r w:rsidR="005F5646">
        <w:rPr>
          <w:rFonts w:ascii="Arial" w:hAnsi="Arial" w:cs="Arial"/>
          <w:bCs/>
          <w:color w:val="000000" w:themeColor="text1"/>
        </w:rPr>
        <w:t xml:space="preserve">. </w:t>
      </w:r>
      <w:r w:rsidR="0012013A">
        <w:rPr>
          <w:rFonts w:ascii="Arial" w:hAnsi="Arial" w:cs="Arial"/>
          <w:bCs/>
          <w:color w:val="000000" w:themeColor="text1"/>
        </w:rPr>
        <w:br/>
      </w:r>
      <w:r w:rsidR="00103AE6" w:rsidRPr="00047A7F">
        <w:rPr>
          <w:rFonts w:ascii="Arial" w:hAnsi="Arial" w:cs="Arial"/>
          <w:bCs/>
          <w:color w:val="000000" w:themeColor="text1"/>
        </w:rPr>
        <w:t>Foto: Bad Hindelang Tourismus/Wolfgang B. Kleiner</w:t>
      </w:r>
    </w:p>
    <w:p w14:paraId="6E00589E" w14:textId="77777777" w:rsidR="00103AE6" w:rsidRPr="00047A7F" w:rsidRDefault="00103AE6" w:rsidP="00103AE6">
      <w:pPr>
        <w:ind w:right="-141"/>
        <w:rPr>
          <w:rFonts w:ascii="Arial" w:hAnsi="Arial" w:cs="Arial"/>
          <w:bCs/>
          <w:color w:val="000000" w:themeColor="text1"/>
        </w:rPr>
      </w:pPr>
    </w:p>
    <w:p w14:paraId="1E5489A8" w14:textId="226EBC1B" w:rsidR="00103AE6" w:rsidRPr="00D1733D" w:rsidRDefault="008F0210" w:rsidP="00103AE6">
      <w:pPr>
        <w:rPr>
          <w:rFonts w:ascii="Arial" w:hAnsi="Arial" w:cs="Arial"/>
          <w:b/>
          <w:color w:val="000000" w:themeColor="text1"/>
          <w:sz w:val="22"/>
          <w:szCs w:val="22"/>
        </w:rPr>
      </w:pPr>
      <w:r>
        <w:rPr>
          <w:rFonts w:ascii="Arial" w:hAnsi="Arial" w:cs="Arial"/>
          <w:b/>
          <w:color w:val="000000" w:themeColor="text1"/>
          <w:sz w:val="22"/>
          <w:szCs w:val="22"/>
        </w:rPr>
        <w:br/>
      </w:r>
      <w:r>
        <w:rPr>
          <w:rFonts w:ascii="Arial" w:hAnsi="Arial" w:cs="Arial"/>
          <w:b/>
          <w:color w:val="000000" w:themeColor="text1"/>
          <w:sz w:val="22"/>
          <w:szCs w:val="22"/>
        </w:rPr>
        <w:br/>
      </w:r>
      <w:r>
        <w:rPr>
          <w:rFonts w:ascii="Arial" w:hAnsi="Arial" w:cs="Arial"/>
          <w:b/>
          <w:color w:val="000000" w:themeColor="text1"/>
          <w:sz w:val="22"/>
          <w:szCs w:val="22"/>
        </w:rPr>
        <w:br/>
      </w:r>
      <w:r w:rsidR="00EC3705">
        <w:rPr>
          <w:rFonts w:ascii="Arial" w:hAnsi="Arial" w:cs="Arial"/>
          <w:b/>
          <w:color w:val="000000" w:themeColor="text1"/>
          <w:sz w:val="22"/>
          <w:szCs w:val="22"/>
        </w:rPr>
        <w:br/>
      </w:r>
      <w:r w:rsidR="00103AE6" w:rsidRPr="00D1733D">
        <w:rPr>
          <w:rFonts w:ascii="Arial" w:hAnsi="Arial" w:cs="Arial"/>
          <w:b/>
          <w:color w:val="000000" w:themeColor="text1"/>
          <w:sz w:val="22"/>
          <w:szCs w:val="22"/>
        </w:rPr>
        <w:t>Kontakte</w:t>
      </w:r>
    </w:p>
    <w:p w14:paraId="2C31A702" w14:textId="77777777" w:rsidR="00103AE6" w:rsidRPr="00D1733D" w:rsidRDefault="00103AE6" w:rsidP="00103AE6">
      <w:pPr>
        <w:rPr>
          <w:rFonts w:ascii="Arial" w:hAnsi="Arial" w:cs="Arial"/>
          <w:bCs/>
          <w:color w:val="000000" w:themeColor="text1"/>
          <w:sz w:val="22"/>
          <w:szCs w:val="22"/>
        </w:rPr>
      </w:pPr>
      <w:proofErr w:type="spellStart"/>
      <w:r w:rsidRPr="00D1733D">
        <w:rPr>
          <w:rFonts w:ascii="Arial" w:hAnsi="Arial" w:cs="Arial"/>
          <w:bCs/>
          <w:color w:val="000000" w:themeColor="text1"/>
          <w:sz w:val="22"/>
          <w:szCs w:val="22"/>
        </w:rPr>
        <w:t>Hornbahn</w:t>
      </w:r>
      <w:proofErr w:type="spellEnd"/>
      <w:r w:rsidRPr="00D1733D">
        <w:rPr>
          <w:rFonts w:ascii="Arial" w:hAnsi="Arial" w:cs="Arial"/>
          <w:bCs/>
          <w:color w:val="000000" w:themeColor="text1"/>
          <w:sz w:val="22"/>
          <w:szCs w:val="22"/>
        </w:rPr>
        <w:t xml:space="preserve"> Hindelang GmbH &amp; Co. KG</w:t>
      </w:r>
    </w:p>
    <w:p w14:paraId="07E0BB51" w14:textId="77777777" w:rsidR="00103AE6" w:rsidRPr="00D1733D" w:rsidRDefault="00103AE6" w:rsidP="00103AE6">
      <w:pPr>
        <w:rPr>
          <w:rFonts w:ascii="Arial" w:hAnsi="Arial" w:cs="Arial"/>
          <w:bCs/>
          <w:color w:val="000000" w:themeColor="text1"/>
          <w:sz w:val="22"/>
          <w:szCs w:val="22"/>
        </w:rPr>
      </w:pPr>
      <w:proofErr w:type="spellStart"/>
      <w:r w:rsidRPr="00D1733D">
        <w:rPr>
          <w:rFonts w:ascii="Arial" w:hAnsi="Arial" w:cs="Arial"/>
          <w:bCs/>
          <w:color w:val="000000" w:themeColor="text1"/>
          <w:sz w:val="22"/>
          <w:szCs w:val="22"/>
        </w:rPr>
        <w:t>Ostrachstraße</w:t>
      </w:r>
      <w:proofErr w:type="spellEnd"/>
      <w:r w:rsidRPr="00D1733D">
        <w:rPr>
          <w:rFonts w:ascii="Arial" w:hAnsi="Arial" w:cs="Arial"/>
          <w:bCs/>
          <w:color w:val="000000" w:themeColor="text1"/>
          <w:sz w:val="22"/>
          <w:szCs w:val="22"/>
        </w:rPr>
        <w:t xml:space="preserve"> 20, 87541 Bad Hindelang </w:t>
      </w:r>
    </w:p>
    <w:p w14:paraId="537EBFC2" w14:textId="77777777" w:rsidR="00103AE6" w:rsidRPr="00D1733D" w:rsidRDefault="00103AE6" w:rsidP="00103AE6">
      <w:pPr>
        <w:rPr>
          <w:rFonts w:ascii="Arial" w:hAnsi="Arial" w:cs="Arial"/>
          <w:bCs/>
          <w:color w:val="000000" w:themeColor="text1"/>
          <w:sz w:val="22"/>
          <w:szCs w:val="22"/>
        </w:rPr>
      </w:pPr>
      <w:r w:rsidRPr="00D1733D">
        <w:rPr>
          <w:rFonts w:ascii="Arial" w:hAnsi="Arial" w:cs="Arial"/>
          <w:bCs/>
          <w:color w:val="000000" w:themeColor="text1"/>
          <w:sz w:val="22"/>
          <w:szCs w:val="22"/>
        </w:rPr>
        <w:t>Tel. +49 8324 2404, Fax +49 8324 952591</w:t>
      </w:r>
    </w:p>
    <w:p w14:paraId="408F4B32" w14:textId="77777777" w:rsidR="00103AE6" w:rsidRPr="00D1733D" w:rsidRDefault="00103AE6" w:rsidP="00103AE6">
      <w:pPr>
        <w:rPr>
          <w:rFonts w:ascii="Arial" w:hAnsi="Arial" w:cs="Arial"/>
          <w:bCs/>
          <w:color w:val="000000" w:themeColor="text1"/>
          <w:sz w:val="22"/>
          <w:szCs w:val="22"/>
        </w:rPr>
      </w:pPr>
      <w:r w:rsidRPr="00D1733D">
        <w:rPr>
          <w:rFonts w:ascii="Arial" w:hAnsi="Arial" w:cs="Arial"/>
          <w:bCs/>
          <w:color w:val="000000" w:themeColor="text1"/>
          <w:sz w:val="22"/>
          <w:szCs w:val="22"/>
        </w:rPr>
        <w:t xml:space="preserve">E-Mail: hornbahn@hornbahn-hindelang.de, Internet: https://www.hornbahn-hindelang.de </w:t>
      </w:r>
    </w:p>
    <w:p w14:paraId="54448F36" w14:textId="7AA49363" w:rsidR="00103AE6" w:rsidRPr="00D1733D" w:rsidRDefault="00794AC1" w:rsidP="00103AE6">
      <w:pPr>
        <w:rPr>
          <w:rFonts w:ascii="Arial" w:hAnsi="Arial" w:cs="Arial"/>
          <w:bCs/>
          <w:color w:val="000000" w:themeColor="text1"/>
          <w:sz w:val="22"/>
          <w:szCs w:val="22"/>
        </w:rPr>
      </w:pPr>
      <w:r w:rsidRPr="00D1733D">
        <w:rPr>
          <w:rFonts w:ascii="Arial" w:hAnsi="Arial" w:cs="Arial"/>
          <w:bCs/>
          <w:color w:val="000000" w:themeColor="text1"/>
          <w:sz w:val="22"/>
          <w:szCs w:val="22"/>
        </w:rPr>
        <w:br/>
      </w:r>
      <w:r w:rsidR="00103AE6" w:rsidRPr="00D1733D">
        <w:rPr>
          <w:rFonts w:ascii="Arial" w:hAnsi="Arial" w:cs="Arial"/>
          <w:bCs/>
          <w:color w:val="000000" w:themeColor="text1"/>
          <w:sz w:val="22"/>
          <w:szCs w:val="22"/>
        </w:rPr>
        <w:t xml:space="preserve">Ansprechpartner Hans Heim (Geschäftsführer) </w:t>
      </w:r>
    </w:p>
    <w:p w14:paraId="6536E07C" w14:textId="77777777" w:rsidR="00103AE6" w:rsidRPr="00D1733D" w:rsidRDefault="00103AE6" w:rsidP="00103AE6">
      <w:pPr>
        <w:rPr>
          <w:rFonts w:ascii="Arial" w:hAnsi="Arial" w:cs="Arial"/>
          <w:bCs/>
          <w:color w:val="000000" w:themeColor="text1"/>
          <w:sz w:val="22"/>
          <w:szCs w:val="22"/>
        </w:rPr>
      </w:pPr>
    </w:p>
    <w:p w14:paraId="054ED509" w14:textId="77777777" w:rsidR="00103AE6" w:rsidRPr="00D1733D" w:rsidRDefault="00103AE6" w:rsidP="00103AE6">
      <w:pPr>
        <w:rPr>
          <w:rFonts w:ascii="Arial" w:hAnsi="Arial" w:cs="Arial"/>
          <w:bCs/>
          <w:color w:val="000000" w:themeColor="text1"/>
          <w:sz w:val="22"/>
          <w:szCs w:val="22"/>
        </w:rPr>
      </w:pPr>
      <w:r w:rsidRPr="00D1733D">
        <w:rPr>
          <w:rFonts w:ascii="Arial" w:hAnsi="Arial" w:cs="Arial"/>
          <w:bCs/>
          <w:color w:val="000000" w:themeColor="text1"/>
          <w:sz w:val="22"/>
          <w:szCs w:val="22"/>
        </w:rPr>
        <w:t>Für Medien</w:t>
      </w:r>
    </w:p>
    <w:p w14:paraId="3C4F6188" w14:textId="77777777" w:rsidR="00103AE6" w:rsidRPr="00D1733D" w:rsidRDefault="00103AE6" w:rsidP="00103AE6">
      <w:pPr>
        <w:rPr>
          <w:rFonts w:ascii="Arial" w:hAnsi="Arial" w:cs="Arial"/>
          <w:bCs/>
          <w:color w:val="000000" w:themeColor="text1"/>
          <w:sz w:val="22"/>
          <w:szCs w:val="22"/>
        </w:rPr>
      </w:pPr>
      <w:r w:rsidRPr="00D1733D">
        <w:rPr>
          <w:rFonts w:ascii="Arial" w:hAnsi="Arial" w:cs="Arial"/>
          <w:bCs/>
          <w:color w:val="000000" w:themeColor="text1"/>
          <w:sz w:val="22"/>
          <w:szCs w:val="22"/>
        </w:rPr>
        <w:t>Denkinger Kommunikation</w:t>
      </w:r>
    </w:p>
    <w:p w14:paraId="4C5D7F23" w14:textId="77777777" w:rsidR="00103AE6" w:rsidRPr="00D1733D" w:rsidRDefault="00103AE6" w:rsidP="00103AE6">
      <w:pPr>
        <w:rPr>
          <w:rFonts w:ascii="Arial" w:hAnsi="Arial" w:cs="Arial"/>
          <w:bCs/>
          <w:color w:val="000000" w:themeColor="text1"/>
          <w:sz w:val="22"/>
          <w:szCs w:val="22"/>
        </w:rPr>
      </w:pPr>
      <w:r w:rsidRPr="00D1733D">
        <w:rPr>
          <w:rFonts w:ascii="Arial" w:hAnsi="Arial" w:cs="Arial"/>
          <w:bCs/>
          <w:color w:val="000000" w:themeColor="text1"/>
          <w:sz w:val="22"/>
          <w:szCs w:val="22"/>
        </w:rPr>
        <w:t>Buchenstraße 2, 87766 Memmingerberg</w:t>
      </w:r>
    </w:p>
    <w:p w14:paraId="39E34EA9" w14:textId="77777777" w:rsidR="00103AE6" w:rsidRPr="00D1733D" w:rsidRDefault="00103AE6" w:rsidP="00103AE6">
      <w:pPr>
        <w:rPr>
          <w:rFonts w:ascii="Arial" w:hAnsi="Arial" w:cs="Arial"/>
          <w:bCs/>
          <w:color w:val="000000" w:themeColor="text1"/>
          <w:sz w:val="22"/>
          <w:szCs w:val="22"/>
        </w:rPr>
      </w:pPr>
      <w:r w:rsidRPr="00D1733D">
        <w:rPr>
          <w:rFonts w:ascii="Arial" w:hAnsi="Arial" w:cs="Arial"/>
          <w:bCs/>
          <w:color w:val="000000" w:themeColor="text1"/>
          <w:sz w:val="22"/>
          <w:szCs w:val="22"/>
        </w:rPr>
        <w:t>Telefon: +49 8331 96698-47</w:t>
      </w:r>
    </w:p>
    <w:p w14:paraId="604D8747" w14:textId="77777777" w:rsidR="00103AE6" w:rsidRPr="00D1733D" w:rsidRDefault="00103AE6" w:rsidP="00103AE6">
      <w:pPr>
        <w:rPr>
          <w:rFonts w:ascii="Arial" w:hAnsi="Arial" w:cs="Arial"/>
          <w:bCs/>
          <w:color w:val="000000" w:themeColor="text1"/>
          <w:sz w:val="22"/>
          <w:szCs w:val="22"/>
        </w:rPr>
      </w:pPr>
      <w:r w:rsidRPr="00D1733D">
        <w:rPr>
          <w:rFonts w:ascii="Arial" w:hAnsi="Arial" w:cs="Arial"/>
          <w:bCs/>
          <w:color w:val="000000" w:themeColor="text1"/>
          <w:sz w:val="22"/>
          <w:szCs w:val="22"/>
        </w:rPr>
        <w:t xml:space="preserve">E-Mail: presse@denkinger-pr.de, Internet: https://denkinger-pr.de </w:t>
      </w:r>
    </w:p>
    <w:p w14:paraId="3F3187A2" w14:textId="3928FFC9" w:rsidR="00504DB2" w:rsidRPr="00D1733D" w:rsidRDefault="00047A7F" w:rsidP="00363FC7">
      <w:pPr>
        <w:rPr>
          <w:rFonts w:ascii="Arial" w:hAnsi="Arial" w:cs="Arial"/>
          <w:b/>
          <w:color w:val="000000" w:themeColor="text1"/>
          <w:sz w:val="22"/>
          <w:szCs w:val="22"/>
        </w:rPr>
      </w:pPr>
      <w:r w:rsidRPr="00D1733D">
        <w:rPr>
          <w:rFonts w:ascii="Arial" w:hAnsi="Arial" w:cs="Arial"/>
          <w:bCs/>
          <w:color w:val="000000" w:themeColor="text1"/>
          <w:sz w:val="22"/>
          <w:szCs w:val="22"/>
        </w:rPr>
        <w:br/>
      </w:r>
      <w:r w:rsidR="00103AE6" w:rsidRPr="00D1733D">
        <w:rPr>
          <w:rFonts w:ascii="Arial" w:hAnsi="Arial" w:cs="Arial"/>
          <w:bCs/>
          <w:color w:val="000000" w:themeColor="text1"/>
          <w:sz w:val="22"/>
          <w:szCs w:val="22"/>
        </w:rPr>
        <w:t xml:space="preserve">Ansprechpartner: Michael Denkinger (Inhaber und Geschäftsführer)    </w:t>
      </w:r>
    </w:p>
    <w:sectPr w:rsidR="00504DB2" w:rsidRPr="00D1733D" w:rsidSect="00B25AAE">
      <w:headerReference w:type="even" r:id="rId8"/>
      <w:headerReference w:type="default" r:id="rId9"/>
      <w:footerReference w:type="even" r:id="rId10"/>
      <w:footerReference w:type="default" r:id="rId11"/>
      <w:headerReference w:type="first" r:id="rId12"/>
      <w:footerReference w:type="first" r:id="rId13"/>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0CFD" w14:textId="77777777" w:rsidR="00DE482E" w:rsidRDefault="00DE482E">
      <w:r>
        <w:separator/>
      </w:r>
    </w:p>
  </w:endnote>
  <w:endnote w:type="continuationSeparator" w:id="0">
    <w:p w14:paraId="5BDE694F" w14:textId="77777777" w:rsidR="00DE482E" w:rsidRDefault="00DE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0D5D" w14:textId="77777777" w:rsidR="0023550A" w:rsidRDefault="002355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6C66" w14:textId="0452C396" w:rsidR="00E336B2" w:rsidRPr="008018CE" w:rsidRDefault="00E336B2" w:rsidP="008D4C86">
    <w:pPr>
      <w:widowControl/>
      <w:suppressAutoHyphens w:val="0"/>
      <w:spacing w:before="100" w:beforeAutospacing="1" w:line="102" w:lineRule="atLeast"/>
      <w:ind w:right="-2807"/>
      <w:rPr>
        <w:rFonts w:ascii="Arial" w:hAnsi="Arial" w:cs="Arial"/>
        <w:color w:val="000000"/>
        <w:sz w:val="16"/>
        <w:szCs w:val="16"/>
        <w:shd w:val="clear" w:color="auto" w:fill="FFFFFF"/>
        <w:lang w:val="it-IT"/>
      </w:rPr>
    </w:pPr>
    <w:proofErr w:type="spellStart"/>
    <w:r w:rsidRPr="008018CE">
      <w:rPr>
        <w:rFonts w:ascii="Arial" w:hAnsi="Arial" w:cs="Arial"/>
        <w:b/>
        <w:sz w:val="16"/>
        <w:szCs w:val="16"/>
        <w:shd w:val="clear" w:color="auto" w:fill="FFFFFF"/>
      </w:rPr>
      <w:t>Hornbahn</w:t>
    </w:r>
    <w:proofErr w:type="spellEnd"/>
    <w:r w:rsidRPr="008018CE">
      <w:rPr>
        <w:rFonts w:ascii="Arial" w:hAnsi="Arial" w:cs="Arial"/>
        <w:b/>
        <w:sz w:val="16"/>
        <w:szCs w:val="16"/>
        <w:shd w:val="clear" w:color="auto" w:fill="FFFFFF"/>
      </w:rPr>
      <w:t xml:space="preserve"> Hindelang GmbH &amp; Co. KG</w:t>
    </w:r>
  </w:p>
  <w:p w14:paraId="5EF86F3A" w14:textId="77777777" w:rsidR="00E336B2" w:rsidRPr="008018CE" w:rsidRDefault="00E336B2" w:rsidP="008D4C86">
    <w:pPr>
      <w:rPr>
        <w:rFonts w:ascii="Arial" w:hAnsi="Arial" w:cs="Arial"/>
        <w:sz w:val="16"/>
        <w:szCs w:val="16"/>
      </w:rPr>
    </w:pPr>
    <w:proofErr w:type="spellStart"/>
    <w:r w:rsidRPr="008018CE">
      <w:rPr>
        <w:rFonts w:ascii="Arial" w:hAnsi="Arial" w:cs="Arial"/>
        <w:sz w:val="16"/>
        <w:szCs w:val="16"/>
        <w:shd w:val="clear" w:color="auto" w:fill="FFFFFF"/>
      </w:rPr>
      <w:t>Ostrachstraße</w:t>
    </w:r>
    <w:proofErr w:type="spellEnd"/>
    <w:r w:rsidRPr="008018CE">
      <w:rPr>
        <w:rFonts w:ascii="Arial" w:hAnsi="Arial" w:cs="Arial"/>
        <w:sz w:val="16"/>
        <w:szCs w:val="16"/>
        <w:shd w:val="clear" w:color="auto" w:fill="FFFFFF"/>
      </w:rPr>
      <w:t xml:space="preserve"> 20, 87541 Bad Hindelang </w:t>
    </w:r>
  </w:p>
  <w:p w14:paraId="7CE54A59" w14:textId="4EE6627E" w:rsidR="00E336B2" w:rsidRPr="008018CE" w:rsidRDefault="00E336B2" w:rsidP="008D4C86">
    <w:pPr>
      <w:rPr>
        <w:rFonts w:ascii="Arial" w:hAnsi="Arial" w:cs="Arial"/>
        <w:sz w:val="16"/>
        <w:szCs w:val="16"/>
      </w:rPr>
    </w:pPr>
    <w:r w:rsidRPr="008018CE">
      <w:rPr>
        <w:rFonts w:ascii="Arial" w:hAnsi="Arial" w:cs="Arial"/>
        <w:sz w:val="16"/>
        <w:szCs w:val="16"/>
        <w:shd w:val="clear" w:color="auto" w:fill="FFFFFF"/>
      </w:rPr>
      <w:t>Tel. +49 8324 2404</w:t>
    </w:r>
    <w:r w:rsidRPr="008018CE">
      <w:rPr>
        <w:rFonts w:ascii="Arial" w:hAnsi="Arial" w:cs="Arial"/>
        <w:sz w:val="16"/>
        <w:szCs w:val="16"/>
      </w:rPr>
      <w:t xml:space="preserve">  </w:t>
    </w:r>
  </w:p>
  <w:p w14:paraId="0362310C" w14:textId="1A409B99" w:rsidR="00E336B2" w:rsidRPr="008018CE" w:rsidRDefault="00E336B2" w:rsidP="008D4C86">
    <w:pPr>
      <w:rPr>
        <w:rFonts w:ascii="Arial" w:hAnsi="Arial" w:cs="Arial"/>
        <w:sz w:val="16"/>
        <w:szCs w:val="16"/>
      </w:rPr>
    </w:pPr>
    <w:r w:rsidRPr="008018CE">
      <w:rPr>
        <w:rFonts w:ascii="Arial" w:hAnsi="Arial" w:cs="Arial"/>
        <w:sz w:val="16"/>
        <w:szCs w:val="16"/>
        <w:shd w:val="clear" w:color="auto" w:fill="FFFFFF"/>
      </w:rPr>
      <w:t xml:space="preserve">Internet: </w:t>
    </w:r>
    <w:hyperlink r:id="rId1" w:history="1">
      <w:r w:rsidRPr="008018CE">
        <w:rPr>
          <w:rStyle w:val="Hyperlink"/>
          <w:rFonts w:ascii="Arial" w:hAnsi="Arial" w:cs="Arial"/>
          <w:sz w:val="16"/>
          <w:szCs w:val="16"/>
          <w:shd w:val="clear" w:color="auto" w:fill="FFFFFF"/>
        </w:rPr>
        <w:t>https://www.hornbahn-hindelang.de</w:t>
      </w:r>
    </w:hyperlink>
    <w:r w:rsidRPr="008018CE">
      <w:rPr>
        <w:rFonts w:ascii="Arial" w:hAnsi="Arial" w:cs="Arial"/>
        <w:sz w:val="16"/>
        <w:szCs w:val="16"/>
        <w:shd w:val="clear" w:color="auto" w:fill="FFFFFF"/>
      </w:rPr>
      <w:t xml:space="preserve">  </w:t>
    </w:r>
  </w:p>
  <w:p w14:paraId="69003E72" w14:textId="77777777" w:rsidR="00E336B2" w:rsidRPr="008F7EE7" w:rsidRDefault="00E336B2" w:rsidP="008D4C86">
    <w:pPr>
      <w:rPr>
        <w:rFonts w:ascii="Arial" w:hAnsi="Arial" w:cs="Arial"/>
      </w:rPr>
    </w:pPr>
  </w:p>
  <w:p w14:paraId="1CFE4B9D" w14:textId="77777777" w:rsidR="00E336B2" w:rsidRPr="00E90DFF" w:rsidRDefault="00E336B2" w:rsidP="00E90DFF">
    <w:pPr>
      <w:widowControl/>
      <w:suppressAutoHyphens w:val="0"/>
      <w:spacing w:before="100" w:beforeAutospacing="1" w:line="102" w:lineRule="atLeast"/>
      <w:ind w:right="-2807"/>
      <w:rPr>
        <w:rFonts w:ascii="Times" w:hAnsi="Times"/>
        <w:sz w:val="16"/>
        <w:szCs w:val="16"/>
      </w:rPr>
    </w:pPr>
  </w:p>
  <w:p w14:paraId="664CB08E" w14:textId="417367CE" w:rsidR="00E336B2" w:rsidRPr="00E408DD" w:rsidRDefault="00E336B2" w:rsidP="00E408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9C0A" w14:textId="77777777" w:rsidR="0023550A" w:rsidRDefault="002355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19545" w14:textId="77777777" w:rsidR="00DE482E" w:rsidRDefault="00DE482E">
      <w:r>
        <w:separator/>
      </w:r>
    </w:p>
  </w:footnote>
  <w:footnote w:type="continuationSeparator" w:id="0">
    <w:p w14:paraId="5111DC8F" w14:textId="77777777" w:rsidR="00DE482E" w:rsidRDefault="00DE4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E22E" w14:textId="77777777" w:rsidR="00504DB2" w:rsidRDefault="00504D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5DB1" w14:textId="4314E16C" w:rsidR="00E336B2" w:rsidRDefault="00E336B2">
    <w:pPr>
      <w:pStyle w:val="VorformatierterText"/>
    </w:pPr>
    <w:r>
      <w:t xml:space="preserve"> </w:t>
    </w:r>
    <w:r>
      <w:rPr>
        <w:noProof/>
      </w:rPr>
      <w:drawing>
        <wp:inline distT="0" distB="0" distL="0" distR="0" wp14:anchorId="04326C88" wp14:editId="3CA2867F">
          <wp:extent cx="1342650" cy="1000125"/>
          <wp:effectExtent l="0" t="0" r="3810" b="317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nbahn-Hindelang.png"/>
                  <pic:cNvPicPr/>
                </pic:nvPicPr>
                <pic:blipFill>
                  <a:blip r:embed="rId1">
                    <a:extLst>
                      <a:ext uri="{28A0092B-C50C-407E-A947-70E740481C1C}">
                        <a14:useLocalDpi xmlns:a14="http://schemas.microsoft.com/office/drawing/2010/main" val="0"/>
                      </a:ext>
                    </a:extLst>
                  </a:blip>
                  <a:stretch>
                    <a:fillRect/>
                  </a:stretch>
                </pic:blipFill>
                <pic:spPr>
                  <a:xfrm>
                    <a:off x="0" y="0"/>
                    <a:ext cx="1397325" cy="10408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4202" w14:textId="77777777" w:rsidR="00504DB2" w:rsidRDefault="00504D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64566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5"/>
    <w:rsid w:val="0000457D"/>
    <w:rsid w:val="000058DF"/>
    <w:rsid w:val="00005CB4"/>
    <w:rsid w:val="0000636B"/>
    <w:rsid w:val="00007859"/>
    <w:rsid w:val="00007B3B"/>
    <w:rsid w:val="00010E24"/>
    <w:rsid w:val="00011FB8"/>
    <w:rsid w:val="00013CD8"/>
    <w:rsid w:val="00016592"/>
    <w:rsid w:val="000256CF"/>
    <w:rsid w:val="000257E2"/>
    <w:rsid w:val="00030398"/>
    <w:rsid w:val="000306DA"/>
    <w:rsid w:val="0003104E"/>
    <w:rsid w:val="0003212D"/>
    <w:rsid w:val="000321C8"/>
    <w:rsid w:val="00034446"/>
    <w:rsid w:val="00034E27"/>
    <w:rsid w:val="000364AC"/>
    <w:rsid w:val="00036F38"/>
    <w:rsid w:val="00041CEE"/>
    <w:rsid w:val="00043B4D"/>
    <w:rsid w:val="00044DC3"/>
    <w:rsid w:val="00047A7F"/>
    <w:rsid w:val="000510AC"/>
    <w:rsid w:val="00060A36"/>
    <w:rsid w:val="0006145F"/>
    <w:rsid w:val="000651A0"/>
    <w:rsid w:val="0006558A"/>
    <w:rsid w:val="000734A8"/>
    <w:rsid w:val="00073CE0"/>
    <w:rsid w:val="00077772"/>
    <w:rsid w:val="00083033"/>
    <w:rsid w:val="00083152"/>
    <w:rsid w:val="00083323"/>
    <w:rsid w:val="00083C03"/>
    <w:rsid w:val="00083C4D"/>
    <w:rsid w:val="00084B30"/>
    <w:rsid w:val="0008560F"/>
    <w:rsid w:val="0008628D"/>
    <w:rsid w:val="000917E1"/>
    <w:rsid w:val="00091A1E"/>
    <w:rsid w:val="00093305"/>
    <w:rsid w:val="0009534A"/>
    <w:rsid w:val="000A092A"/>
    <w:rsid w:val="000A14CF"/>
    <w:rsid w:val="000A1C54"/>
    <w:rsid w:val="000A2511"/>
    <w:rsid w:val="000A315D"/>
    <w:rsid w:val="000A6169"/>
    <w:rsid w:val="000A72E5"/>
    <w:rsid w:val="000A747D"/>
    <w:rsid w:val="000B07BF"/>
    <w:rsid w:val="000B1243"/>
    <w:rsid w:val="000B2CCF"/>
    <w:rsid w:val="000B7990"/>
    <w:rsid w:val="000C0136"/>
    <w:rsid w:val="000C08A3"/>
    <w:rsid w:val="000C4513"/>
    <w:rsid w:val="000C4DA2"/>
    <w:rsid w:val="000D1006"/>
    <w:rsid w:val="000D28EA"/>
    <w:rsid w:val="000D46F2"/>
    <w:rsid w:val="000E022D"/>
    <w:rsid w:val="000E047C"/>
    <w:rsid w:val="000E1C87"/>
    <w:rsid w:val="000E4274"/>
    <w:rsid w:val="000E595D"/>
    <w:rsid w:val="000E5CF7"/>
    <w:rsid w:val="000E65EE"/>
    <w:rsid w:val="000E6F38"/>
    <w:rsid w:val="000F0270"/>
    <w:rsid w:val="000F1344"/>
    <w:rsid w:val="000F25CF"/>
    <w:rsid w:val="000F2B62"/>
    <w:rsid w:val="000F2EBA"/>
    <w:rsid w:val="000F3811"/>
    <w:rsid w:val="000F4182"/>
    <w:rsid w:val="000F502C"/>
    <w:rsid w:val="000F766F"/>
    <w:rsid w:val="00102AA1"/>
    <w:rsid w:val="00102D08"/>
    <w:rsid w:val="00103AE6"/>
    <w:rsid w:val="00103E0C"/>
    <w:rsid w:val="0011292A"/>
    <w:rsid w:val="00112991"/>
    <w:rsid w:val="001168EB"/>
    <w:rsid w:val="00117223"/>
    <w:rsid w:val="00117720"/>
    <w:rsid w:val="0012013A"/>
    <w:rsid w:val="001221D0"/>
    <w:rsid w:val="00122963"/>
    <w:rsid w:val="00135BB9"/>
    <w:rsid w:val="00137C7D"/>
    <w:rsid w:val="0014296E"/>
    <w:rsid w:val="00143885"/>
    <w:rsid w:val="00147FC9"/>
    <w:rsid w:val="0015198F"/>
    <w:rsid w:val="001535E8"/>
    <w:rsid w:val="00154233"/>
    <w:rsid w:val="00154629"/>
    <w:rsid w:val="00155CC0"/>
    <w:rsid w:val="00160D0B"/>
    <w:rsid w:val="00161071"/>
    <w:rsid w:val="00165971"/>
    <w:rsid w:val="00167986"/>
    <w:rsid w:val="001738F8"/>
    <w:rsid w:val="00176C51"/>
    <w:rsid w:val="00181C2E"/>
    <w:rsid w:val="00184FA4"/>
    <w:rsid w:val="00185314"/>
    <w:rsid w:val="001853B1"/>
    <w:rsid w:val="00186617"/>
    <w:rsid w:val="0018683B"/>
    <w:rsid w:val="001871CB"/>
    <w:rsid w:val="001914C9"/>
    <w:rsid w:val="00195799"/>
    <w:rsid w:val="00195BD8"/>
    <w:rsid w:val="001A0D32"/>
    <w:rsid w:val="001A1790"/>
    <w:rsid w:val="001A192E"/>
    <w:rsid w:val="001A28EC"/>
    <w:rsid w:val="001A5C37"/>
    <w:rsid w:val="001A729D"/>
    <w:rsid w:val="001C08B2"/>
    <w:rsid w:val="001C094C"/>
    <w:rsid w:val="001C366A"/>
    <w:rsid w:val="001C487A"/>
    <w:rsid w:val="001D375B"/>
    <w:rsid w:val="001D39B8"/>
    <w:rsid w:val="001D3A85"/>
    <w:rsid w:val="001D6A8F"/>
    <w:rsid w:val="001E0C04"/>
    <w:rsid w:val="001E74A1"/>
    <w:rsid w:val="001E7DC5"/>
    <w:rsid w:val="00200AC0"/>
    <w:rsid w:val="00201D3F"/>
    <w:rsid w:val="0020289D"/>
    <w:rsid w:val="00202FD5"/>
    <w:rsid w:val="00205ACD"/>
    <w:rsid w:val="00207BDE"/>
    <w:rsid w:val="002118AA"/>
    <w:rsid w:val="00213075"/>
    <w:rsid w:val="0022085D"/>
    <w:rsid w:val="002222E8"/>
    <w:rsid w:val="0022343D"/>
    <w:rsid w:val="00226259"/>
    <w:rsid w:val="00233385"/>
    <w:rsid w:val="00233EC8"/>
    <w:rsid w:val="00235132"/>
    <w:rsid w:val="0023550A"/>
    <w:rsid w:val="00237966"/>
    <w:rsid w:val="00242B5C"/>
    <w:rsid w:val="00242FB1"/>
    <w:rsid w:val="00243A90"/>
    <w:rsid w:val="002459E2"/>
    <w:rsid w:val="00245F1D"/>
    <w:rsid w:val="00257BF7"/>
    <w:rsid w:val="00257C28"/>
    <w:rsid w:val="00260046"/>
    <w:rsid w:val="0026307C"/>
    <w:rsid w:val="002703A7"/>
    <w:rsid w:val="0027433E"/>
    <w:rsid w:val="0027568A"/>
    <w:rsid w:val="00277C28"/>
    <w:rsid w:val="002815DF"/>
    <w:rsid w:val="00282504"/>
    <w:rsid w:val="00286608"/>
    <w:rsid w:val="00286D8A"/>
    <w:rsid w:val="00287080"/>
    <w:rsid w:val="00287712"/>
    <w:rsid w:val="00287EB4"/>
    <w:rsid w:val="00287F12"/>
    <w:rsid w:val="002906DF"/>
    <w:rsid w:val="00292CCC"/>
    <w:rsid w:val="0029401B"/>
    <w:rsid w:val="00296DDA"/>
    <w:rsid w:val="002A1F25"/>
    <w:rsid w:val="002A63CC"/>
    <w:rsid w:val="002A782C"/>
    <w:rsid w:val="002B0119"/>
    <w:rsid w:val="002B15D6"/>
    <w:rsid w:val="002B32AD"/>
    <w:rsid w:val="002B6D91"/>
    <w:rsid w:val="002C2961"/>
    <w:rsid w:val="002C3AE3"/>
    <w:rsid w:val="002C578B"/>
    <w:rsid w:val="002C69C5"/>
    <w:rsid w:val="002D1439"/>
    <w:rsid w:val="002D544F"/>
    <w:rsid w:val="002D59F5"/>
    <w:rsid w:val="002D5C65"/>
    <w:rsid w:val="002D6064"/>
    <w:rsid w:val="002E33B0"/>
    <w:rsid w:val="002E3777"/>
    <w:rsid w:val="002F3CE9"/>
    <w:rsid w:val="002F4C14"/>
    <w:rsid w:val="002F4E40"/>
    <w:rsid w:val="002F5E4F"/>
    <w:rsid w:val="002F77F0"/>
    <w:rsid w:val="00303145"/>
    <w:rsid w:val="003033F2"/>
    <w:rsid w:val="00303E75"/>
    <w:rsid w:val="003113A4"/>
    <w:rsid w:val="00312EC9"/>
    <w:rsid w:val="00314D8A"/>
    <w:rsid w:val="00316CEE"/>
    <w:rsid w:val="00322569"/>
    <w:rsid w:val="00323439"/>
    <w:rsid w:val="0032356A"/>
    <w:rsid w:val="00324EB5"/>
    <w:rsid w:val="00325E2A"/>
    <w:rsid w:val="00326678"/>
    <w:rsid w:val="003353F5"/>
    <w:rsid w:val="00335C1A"/>
    <w:rsid w:val="003429D0"/>
    <w:rsid w:val="00344EA8"/>
    <w:rsid w:val="003460DC"/>
    <w:rsid w:val="00350AEF"/>
    <w:rsid w:val="00352407"/>
    <w:rsid w:val="00352A88"/>
    <w:rsid w:val="00352E3A"/>
    <w:rsid w:val="0036173D"/>
    <w:rsid w:val="00363FC7"/>
    <w:rsid w:val="00364888"/>
    <w:rsid w:val="003703FF"/>
    <w:rsid w:val="003717AA"/>
    <w:rsid w:val="00371FAA"/>
    <w:rsid w:val="003732F6"/>
    <w:rsid w:val="0037509F"/>
    <w:rsid w:val="00377AA4"/>
    <w:rsid w:val="0038176A"/>
    <w:rsid w:val="0038578B"/>
    <w:rsid w:val="003904A1"/>
    <w:rsid w:val="003910CC"/>
    <w:rsid w:val="0039448D"/>
    <w:rsid w:val="003965A0"/>
    <w:rsid w:val="003A16C9"/>
    <w:rsid w:val="003A4329"/>
    <w:rsid w:val="003B1C47"/>
    <w:rsid w:val="003B5731"/>
    <w:rsid w:val="003B68CD"/>
    <w:rsid w:val="003B79D9"/>
    <w:rsid w:val="003C43C7"/>
    <w:rsid w:val="003D4C0B"/>
    <w:rsid w:val="003D51A6"/>
    <w:rsid w:val="003D5401"/>
    <w:rsid w:val="003D58EC"/>
    <w:rsid w:val="003D7039"/>
    <w:rsid w:val="003E08DE"/>
    <w:rsid w:val="003E1355"/>
    <w:rsid w:val="003E2739"/>
    <w:rsid w:val="003E4886"/>
    <w:rsid w:val="003E4C52"/>
    <w:rsid w:val="003E711E"/>
    <w:rsid w:val="003E7E0E"/>
    <w:rsid w:val="003F64D4"/>
    <w:rsid w:val="00401498"/>
    <w:rsid w:val="00406BEC"/>
    <w:rsid w:val="004074C9"/>
    <w:rsid w:val="00410735"/>
    <w:rsid w:val="0041316A"/>
    <w:rsid w:val="004136DC"/>
    <w:rsid w:val="00414118"/>
    <w:rsid w:val="0041509B"/>
    <w:rsid w:val="00415BD0"/>
    <w:rsid w:val="004214F9"/>
    <w:rsid w:val="004227CD"/>
    <w:rsid w:val="004268CF"/>
    <w:rsid w:val="00440D05"/>
    <w:rsid w:val="00442086"/>
    <w:rsid w:val="00444A55"/>
    <w:rsid w:val="004460BC"/>
    <w:rsid w:val="00450A90"/>
    <w:rsid w:val="00450FC4"/>
    <w:rsid w:val="00453C6F"/>
    <w:rsid w:val="00455BBD"/>
    <w:rsid w:val="00456B13"/>
    <w:rsid w:val="00461921"/>
    <w:rsid w:val="00465EC7"/>
    <w:rsid w:val="00466E20"/>
    <w:rsid w:val="0047314F"/>
    <w:rsid w:val="00474807"/>
    <w:rsid w:val="00476BCB"/>
    <w:rsid w:val="0048435A"/>
    <w:rsid w:val="0048438B"/>
    <w:rsid w:val="004921D7"/>
    <w:rsid w:val="004935F2"/>
    <w:rsid w:val="004952E9"/>
    <w:rsid w:val="004A04AE"/>
    <w:rsid w:val="004A3B5D"/>
    <w:rsid w:val="004A3CDD"/>
    <w:rsid w:val="004B1703"/>
    <w:rsid w:val="004B1A02"/>
    <w:rsid w:val="004B2693"/>
    <w:rsid w:val="004B44E2"/>
    <w:rsid w:val="004B50A6"/>
    <w:rsid w:val="004B780E"/>
    <w:rsid w:val="004C2D1E"/>
    <w:rsid w:val="004C30FD"/>
    <w:rsid w:val="004C4F79"/>
    <w:rsid w:val="004C4F9A"/>
    <w:rsid w:val="004C7473"/>
    <w:rsid w:val="004D1122"/>
    <w:rsid w:val="004D1EB1"/>
    <w:rsid w:val="004D6D85"/>
    <w:rsid w:val="004D6D8C"/>
    <w:rsid w:val="004E55AB"/>
    <w:rsid w:val="004F3553"/>
    <w:rsid w:val="004F4376"/>
    <w:rsid w:val="00502027"/>
    <w:rsid w:val="00504016"/>
    <w:rsid w:val="00504DB2"/>
    <w:rsid w:val="00507325"/>
    <w:rsid w:val="00512B08"/>
    <w:rsid w:val="00516745"/>
    <w:rsid w:val="00517012"/>
    <w:rsid w:val="00517DAD"/>
    <w:rsid w:val="005229AD"/>
    <w:rsid w:val="00523542"/>
    <w:rsid w:val="00526D42"/>
    <w:rsid w:val="00530B08"/>
    <w:rsid w:val="00533EA3"/>
    <w:rsid w:val="005408D0"/>
    <w:rsid w:val="005458D7"/>
    <w:rsid w:val="0054776E"/>
    <w:rsid w:val="00550011"/>
    <w:rsid w:val="005501BE"/>
    <w:rsid w:val="005571B3"/>
    <w:rsid w:val="005571ED"/>
    <w:rsid w:val="0056344F"/>
    <w:rsid w:val="00563B1F"/>
    <w:rsid w:val="00564BA6"/>
    <w:rsid w:val="00567B44"/>
    <w:rsid w:val="00570F35"/>
    <w:rsid w:val="005731B9"/>
    <w:rsid w:val="00573D6B"/>
    <w:rsid w:val="0057604B"/>
    <w:rsid w:val="00576D42"/>
    <w:rsid w:val="00580235"/>
    <w:rsid w:val="00580BDB"/>
    <w:rsid w:val="00581070"/>
    <w:rsid w:val="00582507"/>
    <w:rsid w:val="005843DD"/>
    <w:rsid w:val="005867CF"/>
    <w:rsid w:val="00586C94"/>
    <w:rsid w:val="00592836"/>
    <w:rsid w:val="00593742"/>
    <w:rsid w:val="0059471C"/>
    <w:rsid w:val="005949AA"/>
    <w:rsid w:val="005958C6"/>
    <w:rsid w:val="00595D0E"/>
    <w:rsid w:val="005A09AB"/>
    <w:rsid w:val="005A5235"/>
    <w:rsid w:val="005B0C32"/>
    <w:rsid w:val="005B12B0"/>
    <w:rsid w:val="005B33ED"/>
    <w:rsid w:val="005B503D"/>
    <w:rsid w:val="005B5453"/>
    <w:rsid w:val="005B5C07"/>
    <w:rsid w:val="005C30DF"/>
    <w:rsid w:val="005C40E8"/>
    <w:rsid w:val="005C5C04"/>
    <w:rsid w:val="005C6048"/>
    <w:rsid w:val="005D4524"/>
    <w:rsid w:val="005D4E86"/>
    <w:rsid w:val="005D6E06"/>
    <w:rsid w:val="005E3EDC"/>
    <w:rsid w:val="005E6778"/>
    <w:rsid w:val="005E7E91"/>
    <w:rsid w:val="005F0540"/>
    <w:rsid w:val="005F0A3C"/>
    <w:rsid w:val="005F5631"/>
    <w:rsid w:val="005F5646"/>
    <w:rsid w:val="005F58F0"/>
    <w:rsid w:val="005F6D94"/>
    <w:rsid w:val="005F7083"/>
    <w:rsid w:val="00612F09"/>
    <w:rsid w:val="00617C04"/>
    <w:rsid w:val="00620979"/>
    <w:rsid w:val="00622054"/>
    <w:rsid w:val="006234A3"/>
    <w:rsid w:val="006243A5"/>
    <w:rsid w:val="00625159"/>
    <w:rsid w:val="00627ABA"/>
    <w:rsid w:val="00645E93"/>
    <w:rsid w:val="00652039"/>
    <w:rsid w:val="00653571"/>
    <w:rsid w:val="00657DFF"/>
    <w:rsid w:val="00660558"/>
    <w:rsid w:val="00661121"/>
    <w:rsid w:val="00661A07"/>
    <w:rsid w:val="00663B66"/>
    <w:rsid w:val="006666EA"/>
    <w:rsid w:val="00670C9C"/>
    <w:rsid w:val="00672123"/>
    <w:rsid w:val="0067237C"/>
    <w:rsid w:val="0068033A"/>
    <w:rsid w:val="00680EDE"/>
    <w:rsid w:val="00685F36"/>
    <w:rsid w:val="00686262"/>
    <w:rsid w:val="006904C3"/>
    <w:rsid w:val="00690D1E"/>
    <w:rsid w:val="00694419"/>
    <w:rsid w:val="006949F2"/>
    <w:rsid w:val="006955CE"/>
    <w:rsid w:val="006972E1"/>
    <w:rsid w:val="006A0690"/>
    <w:rsid w:val="006A2805"/>
    <w:rsid w:val="006A2D57"/>
    <w:rsid w:val="006A36FD"/>
    <w:rsid w:val="006A6F4F"/>
    <w:rsid w:val="006B0DB2"/>
    <w:rsid w:val="006B22FD"/>
    <w:rsid w:val="006B74E8"/>
    <w:rsid w:val="006B78A0"/>
    <w:rsid w:val="006C17C0"/>
    <w:rsid w:val="006C1B2F"/>
    <w:rsid w:val="006C27C3"/>
    <w:rsid w:val="006C64D6"/>
    <w:rsid w:val="006D3DCF"/>
    <w:rsid w:val="006D5070"/>
    <w:rsid w:val="006D5A83"/>
    <w:rsid w:val="006E214A"/>
    <w:rsid w:val="006E2189"/>
    <w:rsid w:val="006E3AC9"/>
    <w:rsid w:val="006E4DD2"/>
    <w:rsid w:val="006E7C42"/>
    <w:rsid w:val="006F0FA5"/>
    <w:rsid w:val="006F2160"/>
    <w:rsid w:val="006F35A8"/>
    <w:rsid w:val="006F36CC"/>
    <w:rsid w:val="006F5051"/>
    <w:rsid w:val="006F7CE2"/>
    <w:rsid w:val="00702907"/>
    <w:rsid w:val="007104E3"/>
    <w:rsid w:val="00710EC4"/>
    <w:rsid w:val="00711E3C"/>
    <w:rsid w:val="00717E3B"/>
    <w:rsid w:val="00720790"/>
    <w:rsid w:val="00721FDC"/>
    <w:rsid w:val="00722B72"/>
    <w:rsid w:val="00724201"/>
    <w:rsid w:val="00724AB8"/>
    <w:rsid w:val="007256E3"/>
    <w:rsid w:val="00726536"/>
    <w:rsid w:val="007269D0"/>
    <w:rsid w:val="007324F6"/>
    <w:rsid w:val="00732587"/>
    <w:rsid w:val="00733382"/>
    <w:rsid w:val="007350F7"/>
    <w:rsid w:val="00743304"/>
    <w:rsid w:val="007441C3"/>
    <w:rsid w:val="0074445F"/>
    <w:rsid w:val="00747363"/>
    <w:rsid w:val="00747D7C"/>
    <w:rsid w:val="00756073"/>
    <w:rsid w:val="00756AA5"/>
    <w:rsid w:val="0076057E"/>
    <w:rsid w:val="00764309"/>
    <w:rsid w:val="007663E1"/>
    <w:rsid w:val="007711BE"/>
    <w:rsid w:val="00773BCC"/>
    <w:rsid w:val="00774D91"/>
    <w:rsid w:val="00774DA1"/>
    <w:rsid w:val="00776025"/>
    <w:rsid w:val="00777082"/>
    <w:rsid w:val="007773E0"/>
    <w:rsid w:val="00782043"/>
    <w:rsid w:val="007845F2"/>
    <w:rsid w:val="007911A0"/>
    <w:rsid w:val="007920BE"/>
    <w:rsid w:val="00792BDF"/>
    <w:rsid w:val="007936EE"/>
    <w:rsid w:val="00794AC1"/>
    <w:rsid w:val="00796277"/>
    <w:rsid w:val="00796B00"/>
    <w:rsid w:val="007A439C"/>
    <w:rsid w:val="007A50F6"/>
    <w:rsid w:val="007A6E6C"/>
    <w:rsid w:val="007B31C9"/>
    <w:rsid w:val="007B3FF7"/>
    <w:rsid w:val="007B4EB4"/>
    <w:rsid w:val="007B511D"/>
    <w:rsid w:val="007B7C2C"/>
    <w:rsid w:val="007C2368"/>
    <w:rsid w:val="007C64F6"/>
    <w:rsid w:val="007C6A57"/>
    <w:rsid w:val="007C7A6B"/>
    <w:rsid w:val="007D24D8"/>
    <w:rsid w:val="007D25F9"/>
    <w:rsid w:val="007D5583"/>
    <w:rsid w:val="007D5C8E"/>
    <w:rsid w:val="007D60CA"/>
    <w:rsid w:val="007D6BA9"/>
    <w:rsid w:val="007E0F90"/>
    <w:rsid w:val="007E1F96"/>
    <w:rsid w:val="007E2232"/>
    <w:rsid w:val="007E7A8B"/>
    <w:rsid w:val="007F22A4"/>
    <w:rsid w:val="007F6AEB"/>
    <w:rsid w:val="007F779E"/>
    <w:rsid w:val="008018CE"/>
    <w:rsid w:val="00812481"/>
    <w:rsid w:val="008157E6"/>
    <w:rsid w:val="008177A6"/>
    <w:rsid w:val="008201DD"/>
    <w:rsid w:val="008206A6"/>
    <w:rsid w:val="0082073B"/>
    <w:rsid w:val="00822002"/>
    <w:rsid w:val="0082251A"/>
    <w:rsid w:val="00831647"/>
    <w:rsid w:val="008338CF"/>
    <w:rsid w:val="00837450"/>
    <w:rsid w:val="00837567"/>
    <w:rsid w:val="008428CB"/>
    <w:rsid w:val="00846D1C"/>
    <w:rsid w:val="0084773B"/>
    <w:rsid w:val="00850A7B"/>
    <w:rsid w:val="0085253F"/>
    <w:rsid w:val="008607A4"/>
    <w:rsid w:val="00870EB3"/>
    <w:rsid w:val="008747BC"/>
    <w:rsid w:val="00874BC9"/>
    <w:rsid w:val="008755CE"/>
    <w:rsid w:val="00881168"/>
    <w:rsid w:val="008877A2"/>
    <w:rsid w:val="008900DB"/>
    <w:rsid w:val="00892788"/>
    <w:rsid w:val="008929C4"/>
    <w:rsid w:val="00895C70"/>
    <w:rsid w:val="00897CA0"/>
    <w:rsid w:val="008A40F5"/>
    <w:rsid w:val="008A6ADE"/>
    <w:rsid w:val="008B3936"/>
    <w:rsid w:val="008B4C54"/>
    <w:rsid w:val="008B54EE"/>
    <w:rsid w:val="008C0024"/>
    <w:rsid w:val="008C187D"/>
    <w:rsid w:val="008C23AC"/>
    <w:rsid w:val="008C2D98"/>
    <w:rsid w:val="008C3116"/>
    <w:rsid w:val="008C429B"/>
    <w:rsid w:val="008D4893"/>
    <w:rsid w:val="008D4C86"/>
    <w:rsid w:val="008D51CA"/>
    <w:rsid w:val="008D7972"/>
    <w:rsid w:val="008D7A19"/>
    <w:rsid w:val="008E1421"/>
    <w:rsid w:val="008E29E9"/>
    <w:rsid w:val="008E6862"/>
    <w:rsid w:val="008E68E4"/>
    <w:rsid w:val="008F0210"/>
    <w:rsid w:val="008F7913"/>
    <w:rsid w:val="008F7A8B"/>
    <w:rsid w:val="008F7EE7"/>
    <w:rsid w:val="00901F54"/>
    <w:rsid w:val="009031DD"/>
    <w:rsid w:val="00912AD9"/>
    <w:rsid w:val="00914B55"/>
    <w:rsid w:val="00915879"/>
    <w:rsid w:val="0091594A"/>
    <w:rsid w:val="00917051"/>
    <w:rsid w:val="00923C79"/>
    <w:rsid w:val="0092425D"/>
    <w:rsid w:val="00925ADA"/>
    <w:rsid w:val="0092604A"/>
    <w:rsid w:val="00926989"/>
    <w:rsid w:val="0093081F"/>
    <w:rsid w:val="00933765"/>
    <w:rsid w:val="00933901"/>
    <w:rsid w:val="00935440"/>
    <w:rsid w:val="009406E2"/>
    <w:rsid w:val="00941AF5"/>
    <w:rsid w:val="0094706B"/>
    <w:rsid w:val="009477A0"/>
    <w:rsid w:val="00947807"/>
    <w:rsid w:val="00952234"/>
    <w:rsid w:val="00952B93"/>
    <w:rsid w:val="00952E37"/>
    <w:rsid w:val="00957EB1"/>
    <w:rsid w:val="00960133"/>
    <w:rsid w:val="00961792"/>
    <w:rsid w:val="00963DB6"/>
    <w:rsid w:val="00967C6E"/>
    <w:rsid w:val="009703EC"/>
    <w:rsid w:val="00975E36"/>
    <w:rsid w:val="00980FFC"/>
    <w:rsid w:val="0098125A"/>
    <w:rsid w:val="00981818"/>
    <w:rsid w:val="00982C25"/>
    <w:rsid w:val="0098368A"/>
    <w:rsid w:val="00985CE9"/>
    <w:rsid w:val="009879DF"/>
    <w:rsid w:val="009905F0"/>
    <w:rsid w:val="009928CD"/>
    <w:rsid w:val="009965E5"/>
    <w:rsid w:val="009A1DFF"/>
    <w:rsid w:val="009A4447"/>
    <w:rsid w:val="009A47B3"/>
    <w:rsid w:val="009A5E50"/>
    <w:rsid w:val="009B298B"/>
    <w:rsid w:val="009B50F2"/>
    <w:rsid w:val="009B6D58"/>
    <w:rsid w:val="009C74B3"/>
    <w:rsid w:val="009D0548"/>
    <w:rsid w:val="009D0F7D"/>
    <w:rsid w:val="009D1BC2"/>
    <w:rsid w:val="009D6CBA"/>
    <w:rsid w:val="009D7D82"/>
    <w:rsid w:val="009E2F93"/>
    <w:rsid w:val="009E4BC3"/>
    <w:rsid w:val="009E5509"/>
    <w:rsid w:val="009E599D"/>
    <w:rsid w:val="009F13AB"/>
    <w:rsid w:val="009F4C6D"/>
    <w:rsid w:val="009F5802"/>
    <w:rsid w:val="009F6379"/>
    <w:rsid w:val="009F6E38"/>
    <w:rsid w:val="009F7846"/>
    <w:rsid w:val="00A019BD"/>
    <w:rsid w:val="00A01BEA"/>
    <w:rsid w:val="00A035F7"/>
    <w:rsid w:val="00A04184"/>
    <w:rsid w:val="00A2082A"/>
    <w:rsid w:val="00A2399F"/>
    <w:rsid w:val="00A25D94"/>
    <w:rsid w:val="00A26B5F"/>
    <w:rsid w:val="00A3123D"/>
    <w:rsid w:val="00A3181F"/>
    <w:rsid w:val="00A3785F"/>
    <w:rsid w:val="00A42418"/>
    <w:rsid w:val="00A42D52"/>
    <w:rsid w:val="00A47AEC"/>
    <w:rsid w:val="00A502C3"/>
    <w:rsid w:val="00A5053B"/>
    <w:rsid w:val="00A514A6"/>
    <w:rsid w:val="00A5454B"/>
    <w:rsid w:val="00A61577"/>
    <w:rsid w:val="00A619CA"/>
    <w:rsid w:val="00A71B74"/>
    <w:rsid w:val="00A731A8"/>
    <w:rsid w:val="00A75478"/>
    <w:rsid w:val="00A763EB"/>
    <w:rsid w:val="00A83805"/>
    <w:rsid w:val="00A84DEF"/>
    <w:rsid w:val="00A876B9"/>
    <w:rsid w:val="00A925E0"/>
    <w:rsid w:val="00A92B2F"/>
    <w:rsid w:val="00A93EF9"/>
    <w:rsid w:val="00A966CC"/>
    <w:rsid w:val="00A97412"/>
    <w:rsid w:val="00AB379A"/>
    <w:rsid w:val="00AC1CF8"/>
    <w:rsid w:val="00AC3133"/>
    <w:rsid w:val="00AC33CC"/>
    <w:rsid w:val="00AC5F04"/>
    <w:rsid w:val="00AC6B1D"/>
    <w:rsid w:val="00AD14CE"/>
    <w:rsid w:val="00AD1665"/>
    <w:rsid w:val="00AD1750"/>
    <w:rsid w:val="00AD282A"/>
    <w:rsid w:val="00AD2DBC"/>
    <w:rsid w:val="00AE1C28"/>
    <w:rsid w:val="00AE2656"/>
    <w:rsid w:val="00AE38F1"/>
    <w:rsid w:val="00AE47E3"/>
    <w:rsid w:val="00AE7117"/>
    <w:rsid w:val="00AE72A8"/>
    <w:rsid w:val="00AF0043"/>
    <w:rsid w:val="00AF0421"/>
    <w:rsid w:val="00AF09BE"/>
    <w:rsid w:val="00AF0AC7"/>
    <w:rsid w:val="00AF470C"/>
    <w:rsid w:val="00AF47F7"/>
    <w:rsid w:val="00AF602A"/>
    <w:rsid w:val="00B00713"/>
    <w:rsid w:val="00B01988"/>
    <w:rsid w:val="00B01DFF"/>
    <w:rsid w:val="00B047EB"/>
    <w:rsid w:val="00B0762D"/>
    <w:rsid w:val="00B15497"/>
    <w:rsid w:val="00B20E34"/>
    <w:rsid w:val="00B2450A"/>
    <w:rsid w:val="00B25AAE"/>
    <w:rsid w:val="00B27E26"/>
    <w:rsid w:val="00B321DF"/>
    <w:rsid w:val="00B32B32"/>
    <w:rsid w:val="00B41AA8"/>
    <w:rsid w:val="00B472F1"/>
    <w:rsid w:val="00B535AD"/>
    <w:rsid w:val="00B55A6A"/>
    <w:rsid w:val="00B61CC8"/>
    <w:rsid w:val="00B63648"/>
    <w:rsid w:val="00B64C24"/>
    <w:rsid w:val="00B66DA4"/>
    <w:rsid w:val="00B672E7"/>
    <w:rsid w:val="00B711E4"/>
    <w:rsid w:val="00B77BC0"/>
    <w:rsid w:val="00B80CA2"/>
    <w:rsid w:val="00B82E10"/>
    <w:rsid w:val="00B93199"/>
    <w:rsid w:val="00B93997"/>
    <w:rsid w:val="00B97EAC"/>
    <w:rsid w:val="00BA0ACE"/>
    <w:rsid w:val="00BA28A9"/>
    <w:rsid w:val="00BA2D2F"/>
    <w:rsid w:val="00BA3BFA"/>
    <w:rsid w:val="00BA473F"/>
    <w:rsid w:val="00BB1E83"/>
    <w:rsid w:val="00BB2232"/>
    <w:rsid w:val="00BB2CE0"/>
    <w:rsid w:val="00BB5B46"/>
    <w:rsid w:val="00BC11D8"/>
    <w:rsid w:val="00BC1FD1"/>
    <w:rsid w:val="00BC26CC"/>
    <w:rsid w:val="00BC2AD9"/>
    <w:rsid w:val="00BC3283"/>
    <w:rsid w:val="00BC66A9"/>
    <w:rsid w:val="00BD48D4"/>
    <w:rsid w:val="00BD669A"/>
    <w:rsid w:val="00BD773E"/>
    <w:rsid w:val="00BE38B3"/>
    <w:rsid w:val="00BF0549"/>
    <w:rsid w:val="00BF12BF"/>
    <w:rsid w:val="00BF5FCA"/>
    <w:rsid w:val="00BF6BD6"/>
    <w:rsid w:val="00BF72F1"/>
    <w:rsid w:val="00C0082D"/>
    <w:rsid w:val="00C01381"/>
    <w:rsid w:val="00C04123"/>
    <w:rsid w:val="00C0576B"/>
    <w:rsid w:val="00C05B19"/>
    <w:rsid w:val="00C05E8A"/>
    <w:rsid w:val="00C0693F"/>
    <w:rsid w:val="00C11AB2"/>
    <w:rsid w:val="00C17D4F"/>
    <w:rsid w:val="00C205E5"/>
    <w:rsid w:val="00C30142"/>
    <w:rsid w:val="00C3419E"/>
    <w:rsid w:val="00C3462E"/>
    <w:rsid w:val="00C3568A"/>
    <w:rsid w:val="00C36C5D"/>
    <w:rsid w:val="00C407E2"/>
    <w:rsid w:val="00C43264"/>
    <w:rsid w:val="00C43982"/>
    <w:rsid w:val="00C47DE0"/>
    <w:rsid w:val="00C47E36"/>
    <w:rsid w:val="00C5392D"/>
    <w:rsid w:val="00C57617"/>
    <w:rsid w:val="00C6179E"/>
    <w:rsid w:val="00C620EF"/>
    <w:rsid w:val="00C663CF"/>
    <w:rsid w:val="00C727CA"/>
    <w:rsid w:val="00C76820"/>
    <w:rsid w:val="00C76B26"/>
    <w:rsid w:val="00C816C3"/>
    <w:rsid w:val="00C83C59"/>
    <w:rsid w:val="00C84D03"/>
    <w:rsid w:val="00C91980"/>
    <w:rsid w:val="00C93750"/>
    <w:rsid w:val="00C95316"/>
    <w:rsid w:val="00C9648F"/>
    <w:rsid w:val="00CA1995"/>
    <w:rsid w:val="00CA5676"/>
    <w:rsid w:val="00CA6936"/>
    <w:rsid w:val="00CA7B7D"/>
    <w:rsid w:val="00CB1CD7"/>
    <w:rsid w:val="00CB32DE"/>
    <w:rsid w:val="00CC3014"/>
    <w:rsid w:val="00CC5106"/>
    <w:rsid w:val="00CC647D"/>
    <w:rsid w:val="00CC65E2"/>
    <w:rsid w:val="00CC6C74"/>
    <w:rsid w:val="00CD0197"/>
    <w:rsid w:val="00CD0512"/>
    <w:rsid w:val="00CD2562"/>
    <w:rsid w:val="00CD653E"/>
    <w:rsid w:val="00CD6EFA"/>
    <w:rsid w:val="00CD7333"/>
    <w:rsid w:val="00CD73F2"/>
    <w:rsid w:val="00CE03AE"/>
    <w:rsid w:val="00CE19CC"/>
    <w:rsid w:val="00CF29AF"/>
    <w:rsid w:val="00CF6D23"/>
    <w:rsid w:val="00D045AE"/>
    <w:rsid w:val="00D054A0"/>
    <w:rsid w:val="00D05CEC"/>
    <w:rsid w:val="00D10952"/>
    <w:rsid w:val="00D11FA7"/>
    <w:rsid w:val="00D133D9"/>
    <w:rsid w:val="00D159C3"/>
    <w:rsid w:val="00D1733D"/>
    <w:rsid w:val="00D17677"/>
    <w:rsid w:val="00D20C02"/>
    <w:rsid w:val="00D21986"/>
    <w:rsid w:val="00D244F6"/>
    <w:rsid w:val="00D36CD3"/>
    <w:rsid w:val="00D42C00"/>
    <w:rsid w:val="00D46F42"/>
    <w:rsid w:val="00D470F0"/>
    <w:rsid w:val="00D47676"/>
    <w:rsid w:val="00D477D1"/>
    <w:rsid w:val="00D478AA"/>
    <w:rsid w:val="00D47BF6"/>
    <w:rsid w:val="00D50577"/>
    <w:rsid w:val="00D5625F"/>
    <w:rsid w:val="00D56C0C"/>
    <w:rsid w:val="00D57302"/>
    <w:rsid w:val="00D57750"/>
    <w:rsid w:val="00D600E3"/>
    <w:rsid w:val="00D607FF"/>
    <w:rsid w:val="00D61F29"/>
    <w:rsid w:val="00D657FB"/>
    <w:rsid w:val="00D667EF"/>
    <w:rsid w:val="00D72959"/>
    <w:rsid w:val="00D730C7"/>
    <w:rsid w:val="00D7334C"/>
    <w:rsid w:val="00D73BE3"/>
    <w:rsid w:val="00D7445F"/>
    <w:rsid w:val="00D85EC6"/>
    <w:rsid w:val="00D87016"/>
    <w:rsid w:val="00D87821"/>
    <w:rsid w:val="00D9199C"/>
    <w:rsid w:val="00D9396D"/>
    <w:rsid w:val="00D94DD7"/>
    <w:rsid w:val="00DA1731"/>
    <w:rsid w:val="00DA56AE"/>
    <w:rsid w:val="00DA6871"/>
    <w:rsid w:val="00DA6FCE"/>
    <w:rsid w:val="00DA7B14"/>
    <w:rsid w:val="00DB4A2C"/>
    <w:rsid w:val="00DC3B0D"/>
    <w:rsid w:val="00DD4E5D"/>
    <w:rsid w:val="00DE15B0"/>
    <w:rsid w:val="00DE23A4"/>
    <w:rsid w:val="00DE32EE"/>
    <w:rsid w:val="00DE482E"/>
    <w:rsid w:val="00DE53E0"/>
    <w:rsid w:val="00DE6ECD"/>
    <w:rsid w:val="00DF4C31"/>
    <w:rsid w:val="00DF60F6"/>
    <w:rsid w:val="00E007BD"/>
    <w:rsid w:val="00E01CA0"/>
    <w:rsid w:val="00E070EF"/>
    <w:rsid w:val="00E1573E"/>
    <w:rsid w:val="00E15A97"/>
    <w:rsid w:val="00E17C9B"/>
    <w:rsid w:val="00E22626"/>
    <w:rsid w:val="00E22A80"/>
    <w:rsid w:val="00E2625C"/>
    <w:rsid w:val="00E30A0C"/>
    <w:rsid w:val="00E336B2"/>
    <w:rsid w:val="00E37C47"/>
    <w:rsid w:val="00E408DD"/>
    <w:rsid w:val="00E415DF"/>
    <w:rsid w:val="00E464A6"/>
    <w:rsid w:val="00E467C3"/>
    <w:rsid w:val="00E5064F"/>
    <w:rsid w:val="00E522D7"/>
    <w:rsid w:val="00E53EB2"/>
    <w:rsid w:val="00E55ADF"/>
    <w:rsid w:val="00E55F78"/>
    <w:rsid w:val="00E65655"/>
    <w:rsid w:val="00E65921"/>
    <w:rsid w:val="00E66050"/>
    <w:rsid w:val="00E7139A"/>
    <w:rsid w:val="00E75699"/>
    <w:rsid w:val="00E77478"/>
    <w:rsid w:val="00E841CA"/>
    <w:rsid w:val="00E85290"/>
    <w:rsid w:val="00E859DC"/>
    <w:rsid w:val="00E862A2"/>
    <w:rsid w:val="00E864B5"/>
    <w:rsid w:val="00E90DFF"/>
    <w:rsid w:val="00E9280A"/>
    <w:rsid w:val="00E95AA6"/>
    <w:rsid w:val="00E96163"/>
    <w:rsid w:val="00EA0CA5"/>
    <w:rsid w:val="00EA1432"/>
    <w:rsid w:val="00EA144E"/>
    <w:rsid w:val="00EA1FFF"/>
    <w:rsid w:val="00EA2996"/>
    <w:rsid w:val="00EA29F1"/>
    <w:rsid w:val="00EA686F"/>
    <w:rsid w:val="00EB1D4F"/>
    <w:rsid w:val="00EB1D8F"/>
    <w:rsid w:val="00EB356D"/>
    <w:rsid w:val="00EB4420"/>
    <w:rsid w:val="00EB47A5"/>
    <w:rsid w:val="00EB7161"/>
    <w:rsid w:val="00EB73D3"/>
    <w:rsid w:val="00EB7853"/>
    <w:rsid w:val="00EC088C"/>
    <w:rsid w:val="00EC2755"/>
    <w:rsid w:val="00EC32C4"/>
    <w:rsid w:val="00EC3705"/>
    <w:rsid w:val="00EC4545"/>
    <w:rsid w:val="00EC51E4"/>
    <w:rsid w:val="00EC55C1"/>
    <w:rsid w:val="00ED0D59"/>
    <w:rsid w:val="00ED1EC0"/>
    <w:rsid w:val="00ED48DC"/>
    <w:rsid w:val="00ED4BA3"/>
    <w:rsid w:val="00EE0255"/>
    <w:rsid w:val="00EE14D4"/>
    <w:rsid w:val="00EE20A2"/>
    <w:rsid w:val="00EE6D87"/>
    <w:rsid w:val="00EF4B9F"/>
    <w:rsid w:val="00EF5913"/>
    <w:rsid w:val="00EF6254"/>
    <w:rsid w:val="00EF67DA"/>
    <w:rsid w:val="00F02E24"/>
    <w:rsid w:val="00F02FC6"/>
    <w:rsid w:val="00F14A36"/>
    <w:rsid w:val="00F1695E"/>
    <w:rsid w:val="00F17AD2"/>
    <w:rsid w:val="00F17FC1"/>
    <w:rsid w:val="00F21DB1"/>
    <w:rsid w:val="00F25234"/>
    <w:rsid w:val="00F30E58"/>
    <w:rsid w:val="00F37F3C"/>
    <w:rsid w:val="00F42F51"/>
    <w:rsid w:val="00F5129C"/>
    <w:rsid w:val="00F530C8"/>
    <w:rsid w:val="00F5551A"/>
    <w:rsid w:val="00F55C89"/>
    <w:rsid w:val="00F57C92"/>
    <w:rsid w:val="00F62A43"/>
    <w:rsid w:val="00F63457"/>
    <w:rsid w:val="00F6562D"/>
    <w:rsid w:val="00F71BCE"/>
    <w:rsid w:val="00F76DF3"/>
    <w:rsid w:val="00F833E0"/>
    <w:rsid w:val="00F85A44"/>
    <w:rsid w:val="00F86CC1"/>
    <w:rsid w:val="00F90FBB"/>
    <w:rsid w:val="00F91ED8"/>
    <w:rsid w:val="00F95A8E"/>
    <w:rsid w:val="00F96CA7"/>
    <w:rsid w:val="00FA2CB6"/>
    <w:rsid w:val="00FB7AF8"/>
    <w:rsid w:val="00FC0E50"/>
    <w:rsid w:val="00FC2645"/>
    <w:rsid w:val="00FC28CD"/>
    <w:rsid w:val="00FC305B"/>
    <w:rsid w:val="00FC4C7C"/>
    <w:rsid w:val="00FC57E6"/>
    <w:rsid w:val="00FC6EEF"/>
    <w:rsid w:val="00FD14C6"/>
    <w:rsid w:val="00FD182A"/>
    <w:rsid w:val="00FD184B"/>
    <w:rsid w:val="00FD48BC"/>
    <w:rsid w:val="00FD559E"/>
    <w:rsid w:val="00FE0F63"/>
    <w:rsid w:val="00FE1EAC"/>
    <w:rsid w:val="00FE3582"/>
    <w:rsid w:val="00FE363A"/>
    <w:rsid w:val="00FF01ED"/>
    <w:rsid w:val="00FF071F"/>
    <w:rsid w:val="00FF0958"/>
    <w:rsid w:val="00FF1F05"/>
    <w:rsid w:val="00FF49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CB7A85"/>
  <w14:defaultImageDpi w14:val="300"/>
  <w15:docId w15:val="{0811855B-160F-3F43-87B3-8C96AFC8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chn">
    <w:name w:val="HTML Vorformatiert Zchn"/>
    <w:basedOn w:val="Absatz-Standardschriftart"/>
    <w:link w:val="HTMLVorformatiert"/>
    <w:uiPriority w:val="99"/>
    <w:rsid w:val="004B2693"/>
    <w:rPr>
      <w:rFonts w:ascii="Courier" w:hAnsi="Courier" w:cs="Courier"/>
    </w:rPr>
  </w:style>
  <w:style w:type="character" w:styleId="Hervorhebung">
    <w:name w:val="Emphasis"/>
    <w:basedOn w:val="Absatz-Standardschriftart"/>
    <w:uiPriority w:val="20"/>
    <w:qFormat/>
    <w:rsid w:val="000B07BF"/>
    <w:rPr>
      <w:i/>
      <w:iCs/>
    </w:rPr>
  </w:style>
  <w:style w:type="character" w:styleId="Kommentarzeichen">
    <w:name w:val="annotation reference"/>
    <w:basedOn w:val="Absatz-Standardschriftart"/>
    <w:uiPriority w:val="99"/>
    <w:semiHidden/>
    <w:unhideWhenUsed/>
    <w:rsid w:val="0026307C"/>
    <w:rPr>
      <w:sz w:val="16"/>
      <w:szCs w:val="16"/>
    </w:rPr>
  </w:style>
  <w:style w:type="paragraph" w:styleId="Kommentartext">
    <w:name w:val="annotation text"/>
    <w:basedOn w:val="Standard"/>
    <w:link w:val="KommentartextZchn"/>
    <w:uiPriority w:val="99"/>
    <w:unhideWhenUsed/>
    <w:rsid w:val="0026307C"/>
    <w:rPr>
      <w:sz w:val="20"/>
      <w:szCs w:val="20"/>
    </w:rPr>
  </w:style>
  <w:style w:type="character" w:customStyle="1" w:styleId="KommentartextZchn">
    <w:name w:val="Kommentartext Zchn"/>
    <w:basedOn w:val="Absatz-Standardschriftart"/>
    <w:link w:val="Kommentartext"/>
    <w:uiPriority w:val="99"/>
    <w:rsid w:val="0026307C"/>
    <w:rPr>
      <w:sz w:val="20"/>
      <w:szCs w:val="20"/>
    </w:rPr>
  </w:style>
  <w:style w:type="paragraph" w:styleId="Kommentarthema">
    <w:name w:val="annotation subject"/>
    <w:basedOn w:val="Kommentartext"/>
    <w:next w:val="Kommentartext"/>
    <w:link w:val="KommentarthemaZchn"/>
    <w:uiPriority w:val="99"/>
    <w:semiHidden/>
    <w:unhideWhenUsed/>
    <w:rsid w:val="0026307C"/>
    <w:rPr>
      <w:b/>
      <w:bCs/>
    </w:rPr>
  </w:style>
  <w:style w:type="character" w:customStyle="1" w:styleId="KommentarthemaZchn">
    <w:name w:val="Kommentarthema Zchn"/>
    <w:basedOn w:val="KommentartextZchn"/>
    <w:link w:val="Kommentarthema"/>
    <w:uiPriority w:val="99"/>
    <w:semiHidden/>
    <w:rsid w:val="0026307C"/>
    <w:rPr>
      <w:b/>
      <w:bCs/>
      <w:sz w:val="20"/>
      <w:szCs w:val="20"/>
    </w:rPr>
  </w:style>
  <w:style w:type="character" w:styleId="NichtaufgelsteErwhnung">
    <w:name w:val="Unresolved Mention"/>
    <w:basedOn w:val="Absatz-Standardschriftart"/>
    <w:uiPriority w:val="99"/>
    <w:semiHidden/>
    <w:unhideWhenUsed/>
    <w:rsid w:val="00474807"/>
    <w:rPr>
      <w:color w:val="605E5C"/>
      <w:shd w:val="clear" w:color="auto" w:fill="E1DFDD"/>
    </w:rPr>
  </w:style>
  <w:style w:type="character" w:customStyle="1" w:styleId="sc-fimxpz">
    <w:name w:val="sc-fimxpz"/>
    <w:basedOn w:val="Absatz-Standardschriftart"/>
    <w:rsid w:val="003113A4"/>
  </w:style>
  <w:style w:type="paragraph" w:customStyle="1" w:styleId="lwbe7rn2zljpa3pjwc">
    <w:name w:val="lwbe7r_n2zljpa_3pjwc"/>
    <w:basedOn w:val="Standard"/>
    <w:rsid w:val="003113A4"/>
    <w:pPr>
      <w:widowControl/>
      <w:suppressAutoHyphens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161893879">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357897234">
      <w:bodyDiv w:val="1"/>
      <w:marLeft w:val="0"/>
      <w:marRight w:val="0"/>
      <w:marTop w:val="0"/>
      <w:marBottom w:val="0"/>
      <w:divBdr>
        <w:top w:val="none" w:sz="0" w:space="0" w:color="auto"/>
        <w:left w:val="none" w:sz="0" w:space="0" w:color="auto"/>
        <w:bottom w:val="none" w:sz="0" w:space="0" w:color="auto"/>
        <w:right w:val="none" w:sz="0" w:space="0" w:color="auto"/>
      </w:divBdr>
    </w:div>
    <w:div w:id="430393881">
      <w:bodyDiv w:val="1"/>
      <w:marLeft w:val="0"/>
      <w:marRight w:val="0"/>
      <w:marTop w:val="0"/>
      <w:marBottom w:val="0"/>
      <w:divBdr>
        <w:top w:val="none" w:sz="0" w:space="0" w:color="auto"/>
        <w:left w:val="none" w:sz="0" w:space="0" w:color="auto"/>
        <w:bottom w:val="none" w:sz="0" w:space="0" w:color="auto"/>
        <w:right w:val="none" w:sz="0" w:space="0" w:color="auto"/>
      </w:divBdr>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563373520">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641925612">
      <w:bodyDiv w:val="1"/>
      <w:marLeft w:val="0"/>
      <w:marRight w:val="0"/>
      <w:marTop w:val="0"/>
      <w:marBottom w:val="0"/>
      <w:divBdr>
        <w:top w:val="none" w:sz="0" w:space="0" w:color="auto"/>
        <w:left w:val="none" w:sz="0" w:space="0" w:color="auto"/>
        <w:bottom w:val="none" w:sz="0" w:space="0" w:color="auto"/>
        <w:right w:val="none" w:sz="0" w:space="0" w:color="auto"/>
      </w:divBdr>
    </w:div>
    <w:div w:id="670912657">
      <w:bodyDiv w:val="1"/>
      <w:marLeft w:val="0"/>
      <w:marRight w:val="0"/>
      <w:marTop w:val="0"/>
      <w:marBottom w:val="0"/>
      <w:divBdr>
        <w:top w:val="none" w:sz="0" w:space="0" w:color="auto"/>
        <w:left w:val="none" w:sz="0" w:space="0" w:color="auto"/>
        <w:bottom w:val="none" w:sz="0" w:space="0" w:color="auto"/>
        <w:right w:val="none" w:sz="0" w:space="0" w:color="auto"/>
      </w:divBdr>
      <w:divsChild>
        <w:div w:id="1219785290">
          <w:marLeft w:val="0"/>
          <w:marRight w:val="0"/>
          <w:marTop w:val="0"/>
          <w:marBottom w:val="0"/>
          <w:divBdr>
            <w:top w:val="none" w:sz="0" w:space="0" w:color="auto"/>
            <w:left w:val="none" w:sz="0" w:space="0" w:color="auto"/>
            <w:bottom w:val="none" w:sz="0" w:space="0" w:color="auto"/>
            <w:right w:val="none" w:sz="0" w:space="0" w:color="auto"/>
          </w:divBdr>
          <w:divsChild>
            <w:div w:id="20529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31068">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75970375">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453551621">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619340228">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672485907">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882086741">
      <w:bodyDiv w:val="1"/>
      <w:marLeft w:val="0"/>
      <w:marRight w:val="0"/>
      <w:marTop w:val="0"/>
      <w:marBottom w:val="0"/>
      <w:divBdr>
        <w:top w:val="none" w:sz="0" w:space="0" w:color="auto"/>
        <w:left w:val="none" w:sz="0" w:space="0" w:color="auto"/>
        <w:bottom w:val="none" w:sz="0" w:space="0" w:color="auto"/>
        <w:right w:val="none" w:sz="0" w:space="0" w:color="auto"/>
      </w:divBdr>
    </w:div>
    <w:div w:id="1943755787">
      <w:bodyDiv w:val="1"/>
      <w:marLeft w:val="0"/>
      <w:marRight w:val="0"/>
      <w:marTop w:val="0"/>
      <w:marBottom w:val="0"/>
      <w:divBdr>
        <w:top w:val="none" w:sz="0" w:space="0" w:color="auto"/>
        <w:left w:val="none" w:sz="0" w:space="0" w:color="auto"/>
        <w:bottom w:val="none" w:sz="0" w:space="0" w:color="auto"/>
        <w:right w:val="none" w:sz="0" w:space="0" w:color="auto"/>
      </w:divBdr>
    </w:div>
    <w:div w:id="1958562595">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42364733">
      <w:bodyDiv w:val="1"/>
      <w:marLeft w:val="0"/>
      <w:marRight w:val="0"/>
      <w:marTop w:val="0"/>
      <w:marBottom w:val="0"/>
      <w:divBdr>
        <w:top w:val="none" w:sz="0" w:space="0" w:color="auto"/>
        <w:left w:val="none" w:sz="0" w:space="0" w:color="auto"/>
        <w:bottom w:val="none" w:sz="0" w:space="0" w:color="auto"/>
        <w:right w:val="none" w:sz="0" w:space="0" w:color="auto"/>
      </w:divBdr>
    </w:div>
    <w:div w:id="2054041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enkinger-pr.de/blog-new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hornbahn-hindelan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4797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5547</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5</cp:revision>
  <cp:lastPrinted>2021-12-21T17:52:00Z</cp:lastPrinted>
  <dcterms:created xsi:type="dcterms:W3CDTF">2024-01-19T05:25:00Z</dcterms:created>
  <dcterms:modified xsi:type="dcterms:W3CDTF">2024-01-19T07:37:00Z</dcterms:modified>
  <cp:category/>
</cp:coreProperties>
</file>